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61818" w14:textId="3DBB7387" w:rsidR="003248DD" w:rsidRPr="00F4398E" w:rsidRDefault="002F2A01" w:rsidP="003248DD">
      <w:pPr>
        <w:pStyle w:val="Heading1"/>
        <w:rPr>
          <w:sz w:val="32"/>
          <w:szCs w:val="32"/>
        </w:rPr>
      </w:pPr>
      <w:r>
        <w:rPr>
          <w:sz w:val="32"/>
          <w:szCs w:val="32"/>
        </w:rPr>
        <w:t>202</w:t>
      </w:r>
      <w:r w:rsidR="0029196A">
        <w:rPr>
          <w:sz w:val="32"/>
          <w:szCs w:val="32"/>
        </w:rPr>
        <w:t>3</w:t>
      </w:r>
      <w:r>
        <w:rPr>
          <w:sz w:val="32"/>
          <w:szCs w:val="32"/>
        </w:rPr>
        <w:t xml:space="preserve"> </w:t>
      </w:r>
      <w:r w:rsidR="0073057B">
        <w:rPr>
          <w:sz w:val="32"/>
          <w:szCs w:val="32"/>
        </w:rPr>
        <w:t xml:space="preserve">Diabetes Self-Management Education Services (DSMES) </w:t>
      </w:r>
      <w:r w:rsidR="00335C07">
        <w:rPr>
          <w:sz w:val="32"/>
          <w:szCs w:val="32"/>
        </w:rPr>
        <w:t xml:space="preserve">“UP FOR IT” </w:t>
      </w:r>
      <w:r w:rsidR="0073057B">
        <w:rPr>
          <w:sz w:val="32"/>
          <w:szCs w:val="32"/>
        </w:rPr>
        <w:t>Learning Collaborative</w:t>
      </w:r>
      <w:r w:rsidR="00942C01">
        <w:rPr>
          <w:sz w:val="32"/>
          <w:szCs w:val="32"/>
        </w:rPr>
        <w:t xml:space="preserve"> - Application</w:t>
      </w:r>
    </w:p>
    <w:p w14:paraId="1F85C5C0" w14:textId="77777777" w:rsidR="00AA069A" w:rsidRDefault="00AA069A" w:rsidP="00F27F61">
      <w:pPr>
        <w:pStyle w:val="Heading3"/>
      </w:pPr>
    </w:p>
    <w:p w14:paraId="6D45F6F1" w14:textId="1862C0A9" w:rsidR="0080426F" w:rsidRPr="00E3385F" w:rsidRDefault="003052FE" w:rsidP="00F27F61">
      <w:pPr>
        <w:pStyle w:val="Heading3"/>
      </w:pPr>
      <w:r w:rsidRPr="00E3385F">
        <w:t>EXECUTIVE SUMMARY</w:t>
      </w:r>
    </w:p>
    <w:p w14:paraId="4354276E" w14:textId="14EAE152" w:rsidR="00DE3992" w:rsidRPr="00504D90" w:rsidRDefault="0073057B" w:rsidP="005F2AA0">
      <w:pPr>
        <w:pStyle w:val="Default"/>
        <w:rPr>
          <w:rFonts w:asciiTheme="minorHAnsi" w:eastAsiaTheme="minorEastAsia" w:hAnsiTheme="minorHAnsi" w:cstheme="minorHAnsi"/>
          <w:color w:val="auto"/>
          <w:sz w:val="20"/>
          <w:szCs w:val="22"/>
        </w:rPr>
      </w:pPr>
      <w:r w:rsidRPr="00504D90">
        <w:rPr>
          <w:rFonts w:asciiTheme="minorHAnsi" w:eastAsiaTheme="minorEastAsia" w:hAnsiTheme="minorHAnsi" w:cstheme="minorHAnsi"/>
          <w:color w:val="auto"/>
          <w:sz w:val="20"/>
          <w:szCs w:val="22"/>
        </w:rPr>
        <w:t>Researchers at the University of Kentucky are inviting you to take part in a learning collaborative that is focused on improving referrals to diabetes self-management education services</w:t>
      </w:r>
      <w:r w:rsidR="00367A27" w:rsidRPr="00504D90">
        <w:rPr>
          <w:rFonts w:asciiTheme="minorHAnsi" w:eastAsiaTheme="minorEastAsia" w:hAnsiTheme="minorHAnsi" w:cstheme="minorHAnsi"/>
          <w:color w:val="auto"/>
          <w:sz w:val="20"/>
          <w:szCs w:val="22"/>
        </w:rPr>
        <w:t xml:space="preserve"> (DSMES)</w:t>
      </w:r>
      <w:r w:rsidRPr="00504D90">
        <w:rPr>
          <w:rFonts w:asciiTheme="minorHAnsi" w:eastAsiaTheme="minorEastAsia" w:hAnsiTheme="minorHAnsi" w:cstheme="minorHAnsi"/>
          <w:color w:val="auto"/>
          <w:sz w:val="20"/>
          <w:szCs w:val="22"/>
        </w:rPr>
        <w:t xml:space="preserve">. The learning collaborative is a </w:t>
      </w:r>
      <w:r w:rsidR="004D3B13" w:rsidRPr="00504D90">
        <w:rPr>
          <w:rFonts w:asciiTheme="minorHAnsi" w:eastAsiaTheme="minorEastAsia" w:hAnsiTheme="minorHAnsi" w:cstheme="minorHAnsi"/>
          <w:color w:val="auto"/>
          <w:sz w:val="20"/>
          <w:szCs w:val="22"/>
        </w:rPr>
        <w:t>9</w:t>
      </w:r>
      <w:r w:rsidRPr="00504D90">
        <w:rPr>
          <w:rFonts w:asciiTheme="minorHAnsi" w:eastAsiaTheme="minorEastAsia" w:hAnsiTheme="minorHAnsi" w:cstheme="minorHAnsi"/>
          <w:color w:val="auto"/>
          <w:sz w:val="20"/>
          <w:szCs w:val="22"/>
        </w:rPr>
        <w:t>-month process by which healthcare organizations come together to learn from one another and from experts in the field and then undertake small tests of change to reach self-identified objectives within their own organization. The goals of this collaborative are to increase referrals to DSMES services by improving processes to identify patients who are eligible for DSMES, simplifying the referral mechanism, increasing knowledge of DSMES among providers, and increasing confidence and skills in referring eligible patients to DSMES.</w:t>
      </w:r>
    </w:p>
    <w:p w14:paraId="06FE03FF" w14:textId="77777777" w:rsidR="0073057B" w:rsidRPr="00504D90" w:rsidRDefault="0073057B" w:rsidP="00DE3992">
      <w:pPr>
        <w:widowControl w:val="0"/>
        <w:spacing w:after="0"/>
        <w:rPr>
          <w:rFonts w:cstheme="minorHAnsi"/>
          <w:sz w:val="20"/>
        </w:rPr>
      </w:pPr>
    </w:p>
    <w:p w14:paraId="0E7973B1" w14:textId="74210ABE" w:rsidR="00DE3992" w:rsidRPr="00504D90" w:rsidRDefault="00DE3992" w:rsidP="00DE3992">
      <w:pPr>
        <w:pStyle w:val="Default"/>
        <w:rPr>
          <w:rFonts w:asciiTheme="minorHAnsi" w:eastAsiaTheme="minorEastAsia" w:hAnsiTheme="minorHAnsi" w:cstheme="minorHAnsi"/>
          <w:color w:val="auto"/>
          <w:sz w:val="20"/>
          <w:szCs w:val="22"/>
        </w:rPr>
      </w:pPr>
      <w:r w:rsidRPr="00504D90">
        <w:rPr>
          <w:rFonts w:asciiTheme="minorHAnsi" w:eastAsiaTheme="minorEastAsia" w:hAnsiTheme="minorHAnsi" w:cstheme="minorHAnsi"/>
          <w:color w:val="auto"/>
          <w:sz w:val="20"/>
          <w:szCs w:val="22"/>
        </w:rPr>
        <w:t xml:space="preserve">The focus for the </w:t>
      </w:r>
      <w:r w:rsidR="0073057B" w:rsidRPr="00504D90">
        <w:rPr>
          <w:rFonts w:asciiTheme="minorHAnsi" w:eastAsiaTheme="minorEastAsia" w:hAnsiTheme="minorHAnsi" w:cstheme="minorHAnsi"/>
          <w:color w:val="auto"/>
          <w:sz w:val="20"/>
          <w:szCs w:val="22"/>
        </w:rPr>
        <w:t xml:space="preserve">DSMES </w:t>
      </w:r>
      <w:r w:rsidR="00AC1A9B">
        <w:rPr>
          <w:rFonts w:asciiTheme="minorHAnsi" w:eastAsiaTheme="minorEastAsia" w:hAnsiTheme="minorHAnsi" w:cstheme="minorHAnsi"/>
          <w:color w:val="auto"/>
          <w:sz w:val="20"/>
          <w:szCs w:val="22"/>
        </w:rPr>
        <w:t>“</w:t>
      </w:r>
      <w:r w:rsidR="00C225D5">
        <w:rPr>
          <w:rFonts w:asciiTheme="minorHAnsi" w:eastAsiaTheme="minorEastAsia" w:hAnsiTheme="minorHAnsi" w:cstheme="minorHAnsi"/>
          <w:color w:val="auto"/>
          <w:sz w:val="20"/>
          <w:szCs w:val="22"/>
        </w:rPr>
        <w:t>UP FOR IT</w:t>
      </w:r>
      <w:r w:rsidR="00AC1A9B">
        <w:rPr>
          <w:rFonts w:asciiTheme="minorHAnsi" w:eastAsiaTheme="minorEastAsia" w:hAnsiTheme="minorHAnsi" w:cstheme="minorHAnsi"/>
          <w:color w:val="auto"/>
          <w:sz w:val="20"/>
          <w:szCs w:val="22"/>
        </w:rPr>
        <w:t>”</w:t>
      </w:r>
      <w:r w:rsidR="003067DD" w:rsidRPr="00504D90">
        <w:rPr>
          <w:rFonts w:asciiTheme="minorHAnsi" w:eastAsiaTheme="minorEastAsia" w:hAnsiTheme="minorHAnsi" w:cstheme="minorHAnsi"/>
          <w:color w:val="auto"/>
          <w:sz w:val="20"/>
          <w:szCs w:val="22"/>
        </w:rPr>
        <w:t xml:space="preserve"> </w:t>
      </w:r>
      <w:r w:rsidR="0073057B" w:rsidRPr="00504D90">
        <w:rPr>
          <w:rFonts w:asciiTheme="minorHAnsi" w:eastAsiaTheme="minorEastAsia" w:hAnsiTheme="minorHAnsi" w:cstheme="minorHAnsi"/>
          <w:color w:val="auto"/>
          <w:sz w:val="20"/>
          <w:szCs w:val="22"/>
        </w:rPr>
        <w:t>Learning Collaborative</w:t>
      </w:r>
      <w:r w:rsidR="00C36CC9" w:rsidRPr="00504D90">
        <w:rPr>
          <w:rFonts w:asciiTheme="minorHAnsi" w:eastAsiaTheme="minorEastAsia" w:hAnsiTheme="minorHAnsi" w:cstheme="minorHAnsi"/>
          <w:color w:val="auto"/>
          <w:sz w:val="20"/>
          <w:szCs w:val="22"/>
        </w:rPr>
        <w:t xml:space="preserve"> </w:t>
      </w:r>
      <w:r w:rsidRPr="00504D90">
        <w:rPr>
          <w:rFonts w:asciiTheme="minorHAnsi" w:eastAsiaTheme="minorEastAsia" w:hAnsiTheme="minorHAnsi" w:cstheme="minorHAnsi"/>
          <w:color w:val="auto"/>
          <w:sz w:val="20"/>
          <w:szCs w:val="22"/>
        </w:rPr>
        <w:t xml:space="preserve">will be to assist health care organizations </w:t>
      </w:r>
      <w:r w:rsidR="006F0F4F" w:rsidRPr="00504D90">
        <w:rPr>
          <w:rFonts w:asciiTheme="minorHAnsi" w:eastAsiaTheme="minorEastAsia" w:hAnsiTheme="minorHAnsi" w:cstheme="minorHAnsi"/>
          <w:color w:val="auto"/>
          <w:sz w:val="20"/>
          <w:szCs w:val="22"/>
        </w:rPr>
        <w:t xml:space="preserve">to </w:t>
      </w:r>
      <w:r w:rsidRPr="00504D90">
        <w:rPr>
          <w:rFonts w:asciiTheme="minorHAnsi" w:eastAsiaTheme="minorEastAsia" w:hAnsiTheme="minorHAnsi" w:cstheme="minorHAnsi"/>
          <w:color w:val="auto"/>
          <w:sz w:val="20"/>
          <w:szCs w:val="22"/>
        </w:rPr>
        <w:t xml:space="preserve">make “breakthrough” </w:t>
      </w:r>
      <w:r w:rsidR="00C36CC9" w:rsidRPr="00504D90">
        <w:rPr>
          <w:rFonts w:asciiTheme="minorHAnsi" w:eastAsiaTheme="minorEastAsia" w:hAnsiTheme="minorHAnsi" w:cstheme="minorHAnsi"/>
          <w:color w:val="auto"/>
          <w:sz w:val="20"/>
          <w:szCs w:val="22"/>
        </w:rPr>
        <w:t xml:space="preserve">changes </w:t>
      </w:r>
      <w:r w:rsidRPr="00504D90">
        <w:rPr>
          <w:rFonts w:asciiTheme="minorHAnsi" w:eastAsiaTheme="minorEastAsia" w:hAnsiTheme="minorHAnsi" w:cstheme="minorHAnsi"/>
          <w:color w:val="auto"/>
          <w:sz w:val="20"/>
          <w:szCs w:val="22"/>
        </w:rPr>
        <w:t xml:space="preserve">in the adoption and use of clinical systems and care practices to </w:t>
      </w:r>
      <w:r w:rsidR="0073057B" w:rsidRPr="00504D90">
        <w:rPr>
          <w:rFonts w:asciiTheme="minorHAnsi" w:eastAsiaTheme="minorEastAsia" w:hAnsiTheme="minorHAnsi" w:cstheme="minorHAnsi"/>
          <w:color w:val="auto"/>
          <w:sz w:val="20"/>
          <w:szCs w:val="22"/>
        </w:rPr>
        <w:t>increase referrals to and attendance in DSMES</w:t>
      </w:r>
      <w:r w:rsidR="007129AE" w:rsidRPr="00504D90">
        <w:rPr>
          <w:rFonts w:asciiTheme="minorHAnsi" w:eastAsiaTheme="minorEastAsia" w:hAnsiTheme="minorHAnsi" w:cstheme="minorHAnsi"/>
          <w:color w:val="auto"/>
          <w:sz w:val="20"/>
          <w:szCs w:val="22"/>
        </w:rPr>
        <w:t xml:space="preserve">.  Targeted </w:t>
      </w:r>
      <w:r w:rsidR="00755C65" w:rsidRPr="00504D90">
        <w:rPr>
          <w:rFonts w:asciiTheme="minorHAnsi" w:eastAsiaTheme="minorEastAsia" w:hAnsiTheme="minorHAnsi" w:cstheme="minorHAnsi"/>
          <w:color w:val="auto"/>
          <w:sz w:val="20"/>
          <w:szCs w:val="22"/>
        </w:rPr>
        <w:t xml:space="preserve">clinical </w:t>
      </w:r>
      <w:r w:rsidR="007129AE" w:rsidRPr="00504D90">
        <w:rPr>
          <w:rFonts w:asciiTheme="minorHAnsi" w:eastAsiaTheme="minorEastAsia" w:hAnsiTheme="minorHAnsi" w:cstheme="minorHAnsi"/>
          <w:color w:val="auto"/>
          <w:sz w:val="20"/>
          <w:szCs w:val="22"/>
        </w:rPr>
        <w:t xml:space="preserve">outcomes will include </w:t>
      </w:r>
      <w:r w:rsidR="00755C65" w:rsidRPr="00504D90">
        <w:rPr>
          <w:rFonts w:asciiTheme="minorHAnsi" w:eastAsiaTheme="minorEastAsia" w:hAnsiTheme="minorHAnsi" w:cstheme="minorHAnsi"/>
          <w:color w:val="auto"/>
          <w:sz w:val="20"/>
          <w:szCs w:val="22"/>
        </w:rPr>
        <w:t xml:space="preserve">improvement in </w:t>
      </w:r>
      <w:r w:rsidR="007129AE" w:rsidRPr="00504D90">
        <w:rPr>
          <w:rFonts w:asciiTheme="minorHAnsi" w:eastAsiaTheme="minorEastAsia" w:hAnsiTheme="minorHAnsi" w:cstheme="minorHAnsi"/>
          <w:color w:val="auto"/>
          <w:sz w:val="20"/>
          <w:szCs w:val="22"/>
        </w:rPr>
        <w:t>glycemic control</w:t>
      </w:r>
      <w:r w:rsidRPr="00504D90">
        <w:rPr>
          <w:rFonts w:asciiTheme="minorHAnsi" w:eastAsiaTheme="minorEastAsia" w:hAnsiTheme="minorHAnsi" w:cstheme="minorHAnsi"/>
          <w:color w:val="auto"/>
          <w:sz w:val="20"/>
          <w:szCs w:val="22"/>
        </w:rPr>
        <w:t xml:space="preserve">. Targeted clinical system changes will include clinical decision support within the EHR for </w:t>
      </w:r>
      <w:r w:rsidR="00F614EC" w:rsidRPr="00504D90">
        <w:rPr>
          <w:rFonts w:asciiTheme="minorHAnsi" w:eastAsiaTheme="minorEastAsia" w:hAnsiTheme="minorHAnsi" w:cstheme="minorHAnsi"/>
          <w:color w:val="auto"/>
          <w:sz w:val="20"/>
          <w:szCs w:val="22"/>
        </w:rPr>
        <w:t>Diabetes Self-</w:t>
      </w:r>
      <w:r w:rsidR="00C36CC9" w:rsidRPr="00504D90">
        <w:rPr>
          <w:rFonts w:asciiTheme="minorHAnsi" w:eastAsiaTheme="minorEastAsia" w:hAnsiTheme="minorHAnsi" w:cstheme="minorHAnsi"/>
          <w:color w:val="auto"/>
          <w:sz w:val="20"/>
          <w:szCs w:val="22"/>
        </w:rPr>
        <w:t>M</w:t>
      </w:r>
      <w:r w:rsidR="00F614EC" w:rsidRPr="00504D90">
        <w:rPr>
          <w:rFonts w:asciiTheme="minorHAnsi" w:eastAsiaTheme="minorEastAsia" w:hAnsiTheme="minorHAnsi" w:cstheme="minorHAnsi"/>
          <w:color w:val="auto"/>
          <w:sz w:val="20"/>
          <w:szCs w:val="22"/>
        </w:rPr>
        <w:t>anag</w:t>
      </w:r>
      <w:r w:rsidR="00EC2C8F" w:rsidRPr="00504D90">
        <w:rPr>
          <w:rFonts w:asciiTheme="minorHAnsi" w:eastAsiaTheme="minorEastAsia" w:hAnsiTheme="minorHAnsi" w:cstheme="minorHAnsi"/>
          <w:color w:val="auto"/>
          <w:sz w:val="20"/>
          <w:szCs w:val="22"/>
        </w:rPr>
        <w:t>e</w:t>
      </w:r>
      <w:r w:rsidR="00F614EC" w:rsidRPr="00504D90">
        <w:rPr>
          <w:rFonts w:asciiTheme="minorHAnsi" w:eastAsiaTheme="minorEastAsia" w:hAnsiTheme="minorHAnsi" w:cstheme="minorHAnsi"/>
          <w:color w:val="auto"/>
          <w:sz w:val="20"/>
          <w:szCs w:val="22"/>
        </w:rPr>
        <w:t>ment Education and Support (</w:t>
      </w:r>
      <w:r w:rsidRPr="00504D90">
        <w:rPr>
          <w:rFonts w:asciiTheme="minorHAnsi" w:eastAsiaTheme="minorEastAsia" w:hAnsiTheme="minorHAnsi" w:cstheme="minorHAnsi"/>
          <w:color w:val="auto"/>
          <w:sz w:val="20"/>
          <w:szCs w:val="22"/>
        </w:rPr>
        <w:t>DSMES</w:t>
      </w:r>
      <w:r w:rsidR="00F614EC" w:rsidRPr="00504D90">
        <w:rPr>
          <w:rFonts w:asciiTheme="minorHAnsi" w:eastAsiaTheme="minorEastAsia" w:hAnsiTheme="minorHAnsi" w:cstheme="minorHAnsi"/>
          <w:color w:val="auto"/>
          <w:sz w:val="20"/>
          <w:szCs w:val="22"/>
        </w:rPr>
        <w:t>)</w:t>
      </w:r>
      <w:r w:rsidRPr="00504D90">
        <w:rPr>
          <w:rFonts w:asciiTheme="minorHAnsi" w:eastAsiaTheme="minorEastAsia" w:hAnsiTheme="minorHAnsi" w:cstheme="minorHAnsi"/>
          <w:color w:val="auto"/>
          <w:sz w:val="20"/>
          <w:szCs w:val="22"/>
        </w:rPr>
        <w:t xml:space="preserve"> referral, </w:t>
      </w:r>
      <w:r w:rsidR="006F0F4F" w:rsidRPr="00504D90">
        <w:rPr>
          <w:rFonts w:asciiTheme="minorHAnsi" w:eastAsiaTheme="minorEastAsia" w:hAnsiTheme="minorHAnsi" w:cstheme="minorHAnsi"/>
          <w:color w:val="auto"/>
          <w:sz w:val="20"/>
          <w:szCs w:val="22"/>
        </w:rPr>
        <w:t xml:space="preserve">the </w:t>
      </w:r>
      <w:r w:rsidRPr="00504D90">
        <w:rPr>
          <w:rFonts w:asciiTheme="minorHAnsi" w:eastAsiaTheme="minorEastAsia" w:hAnsiTheme="minorHAnsi" w:cstheme="minorHAnsi"/>
          <w:color w:val="auto"/>
          <w:sz w:val="20"/>
          <w:szCs w:val="22"/>
        </w:rPr>
        <w:t xml:space="preserve">establishment of bi-directional referral processes with DSMES providers, and other evidence-based care practices. Clinical participants will track referrals for DSMES </w:t>
      </w:r>
      <w:r w:rsidR="0073057B" w:rsidRPr="00504D90">
        <w:rPr>
          <w:rFonts w:asciiTheme="minorHAnsi" w:eastAsiaTheme="minorEastAsia" w:hAnsiTheme="minorHAnsi" w:cstheme="minorHAnsi"/>
          <w:color w:val="auto"/>
          <w:sz w:val="20"/>
          <w:szCs w:val="22"/>
        </w:rPr>
        <w:t>and A1C</w:t>
      </w:r>
      <w:r w:rsidRPr="00504D90">
        <w:rPr>
          <w:rFonts w:asciiTheme="minorHAnsi" w:eastAsiaTheme="minorEastAsia" w:hAnsiTheme="minorHAnsi" w:cstheme="minorHAnsi"/>
          <w:color w:val="auto"/>
          <w:sz w:val="20"/>
          <w:szCs w:val="22"/>
        </w:rPr>
        <w:t xml:space="preserve"> values</w:t>
      </w:r>
      <w:r w:rsidR="00755C65" w:rsidRPr="00504D90">
        <w:rPr>
          <w:rFonts w:asciiTheme="minorHAnsi" w:eastAsiaTheme="minorEastAsia" w:hAnsiTheme="minorHAnsi" w:cstheme="minorHAnsi"/>
          <w:color w:val="auto"/>
          <w:sz w:val="20"/>
          <w:szCs w:val="22"/>
        </w:rPr>
        <w:t>.</w:t>
      </w:r>
      <w:r w:rsidR="004D3B13" w:rsidRPr="00504D90">
        <w:rPr>
          <w:rFonts w:asciiTheme="minorHAnsi" w:eastAsiaTheme="minorEastAsia" w:hAnsiTheme="minorHAnsi" w:cstheme="minorHAnsi"/>
          <w:color w:val="auto"/>
          <w:sz w:val="20"/>
          <w:szCs w:val="22"/>
        </w:rPr>
        <w:t xml:space="preserve">  DSMES providers will</w:t>
      </w:r>
      <w:r w:rsidR="00FA28C5">
        <w:rPr>
          <w:rFonts w:asciiTheme="minorHAnsi" w:eastAsiaTheme="minorEastAsia" w:hAnsiTheme="minorHAnsi" w:cstheme="minorHAnsi"/>
          <w:color w:val="auto"/>
          <w:sz w:val="20"/>
          <w:szCs w:val="22"/>
        </w:rPr>
        <w:t xml:space="preserve"> partner with organizations to</w:t>
      </w:r>
      <w:r w:rsidR="004D3B13" w:rsidRPr="00504D90">
        <w:rPr>
          <w:rFonts w:asciiTheme="minorHAnsi" w:eastAsiaTheme="minorEastAsia" w:hAnsiTheme="minorHAnsi" w:cstheme="minorHAnsi"/>
          <w:color w:val="auto"/>
          <w:sz w:val="20"/>
          <w:szCs w:val="22"/>
        </w:rPr>
        <w:t xml:space="preserve"> track attendance </w:t>
      </w:r>
      <w:r w:rsidR="00690896">
        <w:rPr>
          <w:rFonts w:asciiTheme="minorHAnsi" w:eastAsiaTheme="minorEastAsia" w:hAnsiTheme="minorHAnsi" w:cstheme="minorHAnsi"/>
          <w:color w:val="auto"/>
          <w:sz w:val="20"/>
          <w:szCs w:val="22"/>
        </w:rPr>
        <w:t>of</w:t>
      </w:r>
      <w:r w:rsidR="004D3B13" w:rsidRPr="00504D90">
        <w:rPr>
          <w:rFonts w:asciiTheme="minorHAnsi" w:eastAsiaTheme="minorEastAsia" w:hAnsiTheme="minorHAnsi" w:cstheme="minorHAnsi"/>
          <w:color w:val="auto"/>
          <w:sz w:val="20"/>
          <w:szCs w:val="22"/>
        </w:rPr>
        <w:t xml:space="preserve"> DSMES sessions. </w:t>
      </w:r>
    </w:p>
    <w:p w14:paraId="645800C6" w14:textId="77777777" w:rsidR="00DE3992" w:rsidRPr="00504D90" w:rsidRDefault="00DE3992" w:rsidP="00DE3992">
      <w:pPr>
        <w:pStyle w:val="Default"/>
        <w:rPr>
          <w:rFonts w:asciiTheme="minorHAnsi" w:eastAsiaTheme="minorEastAsia" w:hAnsiTheme="minorHAnsi" w:cstheme="minorHAnsi"/>
          <w:color w:val="auto"/>
          <w:sz w:val="20"/>
          <w:szCs w:val="22"/>
        </w:rPr>
      </w:pPr>
    </w:p>
    <w:p w14:paraId="1F22A3F8" w14:textId="62119142" w:rsidR="00212021" w:rsidRPr="00504D90" w:rsidRDefault="00DE3992" w:rsidP="00DE3992">
      <w:pPr>
        <w:spacing w:after="0" w:line="240" w:lineRule="auto"/>
        <w:rPr>
          <w:rFonts w:cstheme="minorHAnsi"/>
          <w:sz w:val="20"/>
        </w:rPr>
      </w:pPr>
      <w:r w:rsidRPr="00504D90">
        <w:rPr>
          <w:rFonts w:cstheme="minorHAnsi"/>
          <w:sz w:val="20"/>
        </w:rPr>
        <w:t xml:space="preserve">The structure for this collaborative will be based on the Institute for Healthcare Improvement (IHI) Breakthrough Series. At the heart of this approach are three models. A Learning Model makes participating practices part of a network of experts and fellow-learners. The Chronic Care Model (CCM), developed by Ed Wagner MD, MPH, and </w:t>
      </w:r>
      <w:r w:rsidR="00A624C5" w:rsidRPr="00504D90">
        <w:rPr>
          <w:rFonts w:cstheme="minorHAnsi"/>
          <w:sz w:val="20"/>
        </w:rPr>
        <w:t xml:space="preserve">former </w:t>
      </w:r>
      <w:r w:rsidRPr="00504D90">
        <w:rPr>
          <w:rFonts w:cstheme="minorHAnsi"/>
          <w:sz w:val="20"/>
        </w:rPr>
        <w:t xml:space="preserve">Director of the </w:t>
      </w:r>
      <w:r w:rsidR="009E4737" w:rsidRPr="00504D90">
        <w:rPr>
          <w:rFonts w:cstheme="minorHAnsi"/>
          <w:sz w:val="20"/>
        </w:rPr>
        <w:t>M</w:t>
      </w:r>
      <w:r w:rsidR="009E4737">
        <w:rPr>
          <w:rFonts w:cstheme="minorHAnsi"/>
          <w:sz w:val="20"/>
        </w:rPr>
        <w:t>a</w:t>
      </w:r>
      <w:r w:rsidR="009E4737" w:rsidRPr="00504D90">
        <w:rPr>
          <w:rFonts w:cstheme="minorHAnsi"/>
          <w:sz w:val="20"/>
        </w:rPr>
        <w:t>cC</w:t>
      </w:r>
      <w:r w:rsidR="009E4737">
        <w:rPr>
          <w:rFonts w:cstheme="minorHAnsi"/>
          <w:sz w:val="20"/>
        </w:rPr>
        <w:t>o</w:t>
      </w:r>
      <w:r w:rsidR="009E4737" w:rsidRPr="00504D90">
        <w:rPr>
          <w:rFonts w:cstheme="minorHAnsi"/>
          <w:sz w:val="20"/>
        </w:rPr>
        <w:t>ll</w:t>
      </w:r>
      <w:r w:rsidRPr="00504D90">
        <w:rPr>
          <w:rFonts w:cstheme="minorHAnsi"/>
          <w:sz w:val="20"/>
        </w:rPr>
        <w:t xml:space="preserve"> Institute for Healthcare Innovation, outlines all the elements of good chronic care</w:t>
      </w:r>
      <w:r w:rsidR="00FB66A4" w:rsidRPr="00504D90">
        <w:rPr>
          <w:rFonts w:cstheme="minorHAnsi"/>
          <w:sz w:val="20"/>
        </w:rPr>
        <w:t>. T</w:t>
      </w:r>
      <w:r w:rsidRPr="00504D90">
        <w:rPr>
          <w:rFonts w:cstheme="minorHAnsi"/>
          <w:sz w:val="20"/>
        </w:rPr>
        <w:t xml:space="preserve">he </w:t>
      </w:r>
      <w:r w:rsidR="00244586" w:rsidRPr="00504D90">
        <w:rPr>
          <w:rFonts w:cstheme="minorHAnsi"/>
          <w:sz w:val="20"/>
        </w:rPr>
        <w:t xml:space="preserve">Model for </w:t>
      </w:r>
      <w:r w:rsidRPr="00504D90">
        <w:rPr>
          <w:rFonts w:cstheme="minorHAnsi"/>
          <w:sz w:val="20"/>
        </w:rPr>
        <w:t xml:space="preserve">Improvement enables teams to rapidly test and implement changes to improve care. </w:t>
      </w:r>
    </w:p>
    <w:p w14:paraId="0EF91420" w14:textId="77777777" w:rsidR="00DE3992" w:rsidRPr="00504D90" w:rsidRDefault="00DE3992" w:rsidP="00402939">
      <w:pPr>
        <w:spacing w:after="0" w:line="240" w:lineRule="auto"/>
        <w:rPr>
          <w:rFonts w:cstheme="minorHAnsi"/>
          <w:sz w:val="20"/>
        </w:rPr>
      </w:pPr>
    </w:p>
    <w:p w14:paraId="0485B77E" w14:textId="50712D7F" w:rsidR="00212021" w:rsidRPr="00504D90" w:rsidRDefault="00BC77DE" w:rsidP="00402939">
      <w:pPr>
        <w:spacing w:after="0" w:line="240" w:lineRule="auto"/>
        <w:rPr>
          <w:rFonts w:cstheme="minorHAnsi"/>
          <w:sz w:val="20"/>
        </w:rPr>
      </w:pPr>
      <w:r w:rsidRPr="00504D90">
        <w:rPr>
          <w:rFonts w:cstheme="minorHAnsi"/>
          <w:sz w:val="20"/>
        </w:rPr>
        <w:t>Participants</w:t>
      </w:r>
      <w:r w:rsidR="00212021" w:rsidRPr="00504D90">
        <w:rPr>
          <w:rFonts w:cstheme="minorHAnsi"/>
          <w:sz w:val="20"/>
        </w:rPr>
        <w:t xml:space="preserve"> will </w:t>
      </w:r>
      <w:r w:rsidRPr="00504D90">
        <w:rPr>
          <w:rFonts w:cstheme="minorHAnsi"/>
          <w:sz w:val="20"/>
        </w:rPr>
        <w:t>join</w:t>
      </w:r>
      <w:r w:rsidR="00212021" w:rsidRPr="00504D90">
        <w:rPr>
          <w:rFonts w:cstheme="minorHAnsi"/>
          <w:sz w:val="20"/>
        </w:rPr>
        <w:t xml:space="preserve"> in conference calls, </w:t>
      </w:r>
      <w:r w:rsidR="00666889" w:rsidRPr="00504D90">
        <w:rPr>
          <w:rFonts w:cstheme="minorHAnsi"/>
          <w:sz w:val="20"/>
        </w:rPr>
        <w:t xml:space="preserve">virtual </w:t>
      </w:r>
      <w:r w:rsidR="00212021" w:rsidRPr="00504D90">
        <w:rPr>
          <w:rFonts w:cstheme="minorHAnsi"/>
          <w:sz w:val="20"/>
        </w:rPr>
        <w:t xml:space="preserve">meetings, technical assistance, and webinars with experts and other organizations in </w:t>
      </w:r>
      <w:r w:rsidRPr="00504D90">
        <w:rPr>
          <w:rFonts w:cstheme="minorHAnsi"/>
          <w:sz w:val="20"/>
        </w:rPr>
        <w:t>the</w:t>
      </w:r>
      <w:r w:rsidR="00212021" w:rsidRPr="00504D90">
        <w:rPr>
          <w:rFonts w:cstheme="minorHAnsi"/>
          <w:sz w:val="20"/>
        </w:rPr>
        <w:t xml:space="preserve"> </w:t>
      </w:r>
      <w:r w:rsidR="000C1341" w:rsidRPr="00504D90">
        <w:rPr>
          <w:rFonts w:cstheme="minorHAnsi"/>
          <w:sz w:val="20"/>
        </w:rPr>
        <w:t>C</w:t>
      </w:r>
      <w:r w:rsidR="00212021" w:rsidRPr="00504D90">
        <w:rPr>
          <w:rFonts w:cstheme="minorHAnsi"/>
          <w:sz w:val="20"/>
        </w:rPr>
        <w:t>ollaborative.</w:t>
      </w:r>
      <w:r w:rsidR="00EC2C8F" w:rsidRPr="00504D90">
        <w:rPr>
          <w:rFonts w:cstheme="minorHAnsi"/>
          <w:sz w:val="20"/>
        </w:rPr>
        <w:t xml:space="preserve"> </w:t>
      </w:r>
      <w:r w:rsidR="000C1341" w:rsidRPr="00504D90">
        <w:rPr>
          <w:rFonts w:cstheme="minorHAnsi"/>
          <w:sz w:val="20"/>
        </w:rPr>
        <w:t xml:space="preserve">The support and opportunities for this </w:t>
      </w:r>
      <w:r w:rsidR="006C1669" w:rsidRPr="00504D90">
        <w:rPr>
          <w:rFonts w:cstheme="minorHAnsi"/>
          <w:sz w:val="20"/>
        </w:rPr>
        <w:t>Up for It</w:t>
      </w:r>
      <w:r w:rsidR="00666889" w:rsidRPr="00504D90">
        <w:rPr>
          <w:rFonts w:cstheme="minorHAnsi"/>
          <w:sz w:val="20"/>
        </w:rPr>
        <w:t xml:space="preserve"> Learning Collaborative</w:t>
      </w:r>
      <w:r w:rsidR="000C1341" w:rsidRPr="00504D90">
        <w:rPr>
          <w:rFonts w:cstheme="minorHAnsi"/>
          <w:sz w:val="20"/>
        </w:rPr>
        <w:t xml:space="preserve"> will be provided without charge to selected participating organizations.</w:t>
      </w:r>
      <w:r w:rsidR="009819EF" w:rsidRPr="00504D90">
        <w:rPr>
          <w:rFonts w:cstheme="minorHAnsi"/>
          <w:sz w:val="20"/>
        </w:rPr>
        <w:t xml:space="preserve"> Dates subject to change.  </w:t>
      </w:r>
    </w:p>
    <w:p w14:paraId="18DD022A" w14:textId="0391F83E" w:rsidR="00314B19" w:rsidRPr="00E3385F" w:rsidRDefault="00393630" w:rsidP="00F27F61">
      <w:pPr>
        <w:pStyle w:val="Heading3"/>
      </w:pPr>
      <w:r>
        <w:rPr>
          <w:noProof/>
        </w:rPr>
        <mc:AlternateContent>
          <mc:Choice Requires="wps">
            <w:drawing>
              <wp:anchor distT="0" distB="0" distL="114300" distR="114300" simplePos="0" relativeHeight="251659264" behindDoc="0" locked="0" layoutInCell="1" allowOverlap="1" wp14:anchorId="11ED1C39" wp14:editId="0227D14A">
                <wp:simplePos x="0" y="0"/>
                <wp:positionH relativeFrom="column">
                  <wp:posOffset>3352800</wp:posOffset>
                </wp:positionH>
                <wp:positionV relativeFrom="paragraph">
                  <wp:posOffset>245745</wp:posOffset>
                </wp:positionV>
                <wp:extent cx="9525" cy="12096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120967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7CCA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19.35pt" to="264.7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" strokecolor="#0033a0 [3204]" strokeweight="1.5pt">
                <v:stroke joinstyle="miter"/>
              </v:line>
            </w:pict>
          </mc:Fallback>
        </mc:AlternateContent>
      </w:r>
      <w:r w:rsidR="000A1E7D">
        <w:t xml:space="preserve">COLLABORATIVE </w:t>
      </w:r>
      <w:r w:rsidR="003052FE" w:rsidRPr="00E3385F">
        <w:t>TIMELINE</w:t>
      </w:r>
    </w:p>
    <w:p w14:paraId="72F1F8F6" w14:textId="77777777" w:rsidR="00AA069A" w:rsidRDefault="00AA069A" w:rsidP="007D5649">
      <w:pPr>
        <w:spacing w:after="0" w:line="240" w:lineRule="auto"/>
        <w:ind w:left="2880" w:hanging="2880"/>
        <w:rPr>
          <w:rFonts w:cstheme="minorHAnsi"/>
          <w:sz w:val="16"/>
        </w:rPr>
        <w:sectPr w:rsidR="00AA069A" w:rsidSect="00FB66A4">
          <w:footerReference w:type="default" r:id="rId11"/>
          <w:headerReference w:type="first" r:id="rId12"/>
          <w:pgSz w:w="12240" w:h="15840"/>
          <w:pgMar w:top="720" w:right="720" w:bottom="720" w:left="720" w:header="720" w:footer="720" w:gutter="0"/>
          <w:cols w:space="720"/>
          <w:titlePg/>
          <w:docGrid w:linePitch="360"/>
        </w:sectPr>
      </w:pPr>
    </w:p>
    <w:p w14:paraId="71A8D13B" w14:textId="54868E84" w:rsidR="004F6AF3" w:rsidRPr="00AA069A" w:rsidRDefault="00562E54" w:rsidP="007D5649">
      <w:pPr>
        <w:spacing w:after="0" w:line="240" w:lineRule="auto"/>
        <w:ind w:left="2880" w:hanging="2880"/>
        <w:rPr>
          <w:rFonts w:cstheme="minorHAnsi"/>
          <w:sz w:val="16"/>
        </w:rPr>
      </w:pPr>
      <w:r>
        <w:rPr>
          <w:rFonts w:cstheme="minorHAnsi"/>
          <w:sz w:val="16"/>
        </w:rPr>
        <w:t xml:space="preserve">February </w:t>
      </w:r>
      <w:r w:rsidR="00D92A1D">
        <w:rPr>
          <w:rFonts w:cstheme="minorHAnsi"/>
          <w:sz w:val="16"/>
        </w:rPr>
        <w:t>17</w:t>
      </w:r>
      <w:r>
        <w:rPr>
          <w:rFonts w:cstheme="minorHAnsi"/>
          <w:sz w:val="16"/>
        </w:rPr>
        <w:t>, 2023</w:t>
      </w:r>
      <w:r w:rsidR="00FB66A4" w:rsidRPr="00AA069A">
        <w:rPr>
          <w:rFonts w:cstheme="minorHAnsi"/>
          <w:sz w:val="16"/>
        </w:rPr>
        <w:t>, 12pm-12:</w:t>
      </w:r>
      <w:r w:rsidR="00D92A1D">
        <w:rPr>
          <w:rFonts w:cstheme="minorHAnsi"/>
          <w:sz w:val="16"/>
        </w:rPr>
        <w:t>30</w:t>
      </w:r>
      <w:r w:rsidR="00FB66A4" w:rsidRPr="00AA069A">
        <w:rPr>
          <w:rFonts w:cstheme="minorHAnsi"/>
          <w:sz w:val="16"/>
        </w:rPr>
        <w:t>pm EST</w:t>
      </w:r>
      <w:r w:rsidR="007D5649" w:rsidRPr="00AA069A">
        <w:rPr>
          <w:rFonts w:cstheme="minorHAnsi"/>
          <w:sz w:val="16"/>
        </w:rPr>
        <w:tab/>
      </w:r>
      <w:r w:rsidR="00AA069A">
        <w:rPr>
          <w:rFonts w:cstheme="minorHAnsi"/>
          <w:sz w:val="16"/>
        </w:rPr>
        <w:t>Informational C</w:t>
      </w:r>
      <w:r w:rsidR="0029196A" w:rsidRPr="00AA069A">
        <w:rPr>
          <w:rFonts w:cstheme="minorHAnsi"/>
          <w:sz w:val="16"/>
        </w:rPr>
        <w:t xml:space="preserve">all </w:t>
      </w:r>
    </w:p>
    <w:p w14:paraId="746FCBAD" w14:textId="5B4C1723" w:rsidR="00314B19" w:rsidRPr="00AA069A" w:rsidRDefault="00D47219" w:rsidP="00402939">
      <w:pPr>
        <w:spacing w:after="0" w:line="240" w:lineRule="auto"/>
        <w:rPr>
          <w:rFonts w:cstheme="minorHAnsi"/>
          <w:b/>
          <w:sz w:val="16"/>
        </w:rPr>
      </w:pPr>
      <w:r w:rsidRPr="00AA069A">
        <w:rPr>
          <w:rFonts w:cstheme="minorHAnsi"/>
          <w:b/>
          <w:sz w:val="16"/>
        </w:rPr>
        <w:t>March 17, 2023</w:t>
      </w:r>
      <w:r w:rsidR="00FB66A4" w:rsidRPr="00AA069A">
        <w:rPr>
          <w:rFonts w:cstheme="minorHAnsi"/>
          <w:b/>
          <w:sz w:val="16"/>
        </w:rPr>
        <w:t>, 5pm EST</w:t>
      </w:r>
      <w:r w:rsidR="00E9205A" w:rsidRPr="00AA069A">
        <w:rPr>
          <w:rFonts w:cstheme="minorHAnsi"/>
          <w:b/>
          <w:sz w:val="16"/>
        </w:rPr>
        <w:tab/>
      </w:r>
      <w:r w:rsidR="00BE5582" w:rsidRPr="00AA069A">
        <w:rPr>
          <w:rFonts w:cstheme="minorHAnsi"/>
          <w:b/>
          <w:sz w:val="16"/>
        </w:rPr>
        <w:tab/>
      </w:r>
      <w:r w:rsidR="004F6AF3" w:rsidRPr="00AA069A">
        <w:rPr>
          <w:rFonts w:cstheme="minorHAnsi"/>
          <w:b/>
          <w:sz w:val="16"/>
          <w:u w:val="single"/>
        </w:rPr>
        <w:t>Applications</w:t>
      </w:r>
      <w:r w:rsidR="00314B19" w:rsidRPr="00AA069A">
        <w:rPr>
          <w:rFonts w:cstheme="minorHAnsi"/>
          <w:b/>
          <w:sz w:val="16"/>
          <w:u w:val="single"/>
        </w:rPr>
        <w:t xml:space="preserve"> </w:t>
      </w:r>
      <w:r w:rsidR="00A07405" w:rsidRPr="00AA069A">
        <w:rPr>
          <w:rFonts w:cstheme="minorHAnsi"/>
          <w:b/>
          <w:sz w:val="16"/>
          <w:u w:val="single"/>
        </w:rPr>
        <w:t>D</w:t>
      </w:r>
      <w:r w:rsidR="00314B19" w:rsidRPr="00AA069A">
        <w:rPr>
          <w:rFonts w:cstheme="minorHAnsi"/>
          <w:b/>
          <w:sz w:val="16"/>
          <w:u w:val="single"/>
        </w:rPr>
        <w:t>ue</w:t>
      </w:r>
      <w:r w:rsidR="001F289E" w:rsidRPr="00AA069A">
        <w:rPr>
          <w:rFonts w:cstheme="minorHAnsi"/>
          <w:b/>
          <w:sz w:val="16"/>
        </w:rPr>
        <w:t xml:space="preserve">  </w:t>
      </w:r>
    </w:p>
    <w:p w14:paraId="7FE5A6CD" w14:textId="0E3FCF05" w:rsidR="00314B19" w:rsidRPr="00AA069A" w:rsidRDefault="00D47219" w:rsidP="00402939">
      <w:pPr>
        <w:spacing w:after="0" w:line="240" w:lineRule="auto"/>
        <w:rPr>
          <w:rFonts w:cstheme="minorHAnsi"/>
          <w:sz w:val="16"/>
        </w:rPr>
      </w:pPr>
      <w:r w:rsidRPr="00AA069A">
        <w:rPr>
          <w:rFonts w:cstheme="minorHAnsi"/>
          <w:sz w:val="16"/>
        </w:rPr>
        <w:t>March 24, 2023</w:t>
      </w:r>
      <w:r w:rsidR="00FB66A4" w:rsidRPr="00AA069A">
        <w:rPr>
          <w:rFonts w:cstheme="minorHAnsi"/>
          <w:sz w:val="16"/>
        </w:rPr>
        <w:t>, 5pm EST</w:t>
      </w:r>
      <w:r w:rsidR="004F6AF3" w:rsidRPr="00AA069A">
        <w:rPr>
          <w:rFonts w:cstheme="minorHAnsi"/>
          <w:color w:val="FF0000"/>
          <w:sz w:val="16"/>
        </w:rPr>
        <w:tab/>
      </w:r>
      <w:r w:rsidR="00315ACD" w:rsidRPr="00AA069A">
        <w:rPr>
          <w:rFonts w:cstheme="minorHAnsi"/>
          <w:color w:val="FF0000"/>
          <w:sz w:val="16"/>
        </w:rPr>
        <w:tab/>
      </w:r>
      <w:r w:rsidR="004F6AF3" w:rsidRPr="00AA069A">
        <w:rPr>
          <w:rFonts w:cstheme="minorHAnsi"/>
          <w:sz w:val="16"/>
        </w:rPr>
        <w:t>Decisions A</w:t>
      </w:r>
      <w:r w:rsidR="00314B19" w:rsidRPr="00AA069A">
        <w:rPr>
          <w:rFonts w:cstheme="minorHAnsi"/>
          <w:sz w:val="16"/>
        </w:rPr>
        <w:t>nnouncement</w:t>
      </w:r>
      <w:r w:rsidR="001F289E" w:rsidRPr="00AA069A">
        <w:rPr>
          <w:rFonts w:cstheme="minorHAnsi"/>
          <w:sz w:val="16"/>
        </w:rPr>
        <w:t xml:space="preserve"> </w:t>
      </w:r>
    </w:p>
    <w:p w14:paraId="5AD76885" w14:textId="6D7EDC54" w:rsidR="00FB66A4" w:rsidRPr="00AA069A" w:rsidRDefault="005A3F14" w:rsidP="00E41742">
      <w:pPr>
        <w:spacing w:after="0" w:line="240" w:lineRule="auto"/>
        <w:rPr>
          <w:rFonts w:cstheme="minorHAnsi"/>
          <w:sz w:val="16"/>
        </w:rPr>
      </w:pPr>
      <w:r w:rsidRPr="00AA069A">
        <w:rPr>
          <w:rFonts w:cstheme="minorHAnsi"/>
          <w:sz w:val="16"/>
        </w:rPr>
        <w:t>April 12, 2023</w:t>
      </w:r>
      <w:r w:rsidR="00FB66A4" w:rsidRPr="00AA069A">
        <w:rPr>
          <w:rFonts w:cstheme="minorHAnsi"/>
          <w:sz w:val="16"/>
        </w:rPr>
        <w:t>,</w:t>
      </w:r>
      <w:r w:rsidRPr="00AA069A">
        <w:rPr>
          <w:rFonts w:cstheme="minorHAnsi"/>
          <w:sz w:val="16"/>
        </w:rPr>
        <w:t xml:space="preserve"> </w:t>
      </w:r>
      <w:r w:rsidR="00FB66A4" w:rsidRPr="00AA069A">
        <w:rPr>
          <w:rFonts w:cstheme="minorHAnsi"/>
          <w:sz w:val="16"/>
        </w:rPr>
        <w:t>1</w:t>
      </w:r>
      <w:r w:rsidRPr="00AA069A">
        <w:rPr>
          <w:rFonts w:cstheme="minorHAnsi"/>
          <w:sz w:val="16"/>
        </w:rPr>
        <w:t>2pm</w:t>
      </w:r>
      <w:r w:rsidR="00FB66A4" w:rsidRPr="00AA069A">
        <w:rPr>
          <w:rFonts w:cstheme="minorHAnsi"/>
          <w:sz w:val="16"/>
        </w:rPr>
        <w:t>-1pm EST</w:t>
      </w:r>
      <w:r w:rsidR="00D47219" w:rsidRPr="00AA069A">
        <w:rPr>
          <w:rFonts w:cstheme="minorHAnsi"/>
          <w:sz w:val="16"/>
        </w:rPr>
        <w:tab/>
      </w:r>
      <w:r w:rsidR="00D47219" w:rsidRPr="00AA069A">
        <w:rPr>
          <w:rFonts w:cstheme="minorHAnsi"/>
          <w:sz w:val="16"/>
        </w:rPr>
        <w:tab/>
        <w:t xml:space="preserve">Kickoff Call </w:t>
      </w:r>
    </w:p>
    <w:p w14:paraId="7F9B3A80" w14:textId="16CE29F6" w:rsidR="00E9205A" w:rsidRPr="00AA069A" w:rsidRDefault="00D47219" w:rsidP="00E41742">
      <w:pPr>
        <w:spacing w:after="0" w:line="240" w:lineRule="auto"/>
        <w:rPr>
          <w:rFonts w:cstheme="minorHAnsi"/>
          <w:sz w:val="16"/>
        </w:rPr>
      </w:pPr>
      <w:r w:rsidRPr="00562E54">
        <w:rPr>
          <w:rFonts w:cstheme="minorHAnsi"/>
          <w:sz w:val="16"/>
        </w:rPr>
        <w:t>April-June 2023</w:t>
      </w:r>
      <w:r w:rsidRPr="00AA069A">
        <w:rPr>
          <w:rFonts w:cstheme="minorHAnsi"/>
          <w:b/>
          <w:sz w:val="16"/>
        </w:rPr>
        <w:tab/>
      </w:r>
      <w:r w:rsidR="00E9205A" w:rsidRPr="00AA069A">
        <w:rPr>
          <w:rFonts w:cstheme="minorHAnsi"/>
          <w:sz w:val="16"/>
        </w:rPr>
        <w:tab/>
      </w:r>
      <w:r w:rsidR="00E9205A" w:rsidRPr="00AA069A">
        <w:rPr>
          <w:rFonts w:cstheme="minorHAnsi"/>
          <w:sz w:val="16"/>
        </w:rPr>
        <w:tab/>
        <w:t xml:space="preserve">Data Validation Meetings </w:t>
      </w:r>
    </w:p>
    <w:p w14:paraId="67F9ABFB" w14:textId="77777777" w:rsidR="00FB66A4" w:rsidRPr="00AA069A" w:rsidRDefault="00FB66A4" w:rsidP="00FB66A4">
      <w:pPr>
        <w:spacing w:after="0" w:line="240" w:lineRule="auto"/>
        <w:rPr>
          <w:rFonts w:cstheme="minorHAnsi"/>
          <w:sz w:val="16"/>
        </w:rPr>
      </w:pPr>
      <w:r w:rsidRPr="00AA069A">
        <w:rPr>
          <w:rFonts w:cstheme="minorHAnsi"/>
          <w:sz w:val="16"/>
        </w:rPr>
        <w:t xml:space="preserve">April-June 2023 </w:t>
      </w:r>
      <w:r w:rsidRPr="00AA069A">
        <w:rPr>
          <w:rFonts w:cstheme="minorHAnsi"/>
          <w:sz w:val="16"/>
        </w:rPr>
        <w:tab/>
      </w:r>
      <w:r w:rsidRPr="00AA069A">
        <w:rPr>
          <w:rFonts w:cstheme="minorHAnsi"/>
          <w:sz w:val="16"/>
        </w:rPr>
        <w:tab/>
      </w:r>
      <w:r w:rsidRPr="00AA069A">
        <w:rPr>
          <w:rFonts w:cstheme="minorHAnsi"/>
          <w:sz w:val="16"/>
        </w:rPr>
        <w:tab/>
        <w:t>Work on pre-work assignments</w:t>
      </w:r>
    </w:p>
    <w:p w14:paraId="2F1E02A7" w14:textId="3D6227A1" w:rsidR="00D47219" w:rsidRPr="00AA069A" w:rsidRDefault="00D47219" w:rsidP="00E41742">
      <w:pPr>
        <w:spacing w:after="0" w:line="240" w:lineRule="auto"/>
        <w:rPr>
          <w:rFonts w:cstheme="minorHAnsi"/>
          <w:sz w:val="16"/>
        </w:rPr>
      </w:pPr>
      <w:r w:rsidRPr="00AA069A">
        <w:rPr>
          <w:rFonts w:cstheme="minorHAnsi"/>
          <w:sz w:val="16"/>
        </w:rPr>
        <w:t>May 12, 2023</w:t>
      </w:r>
      <w:r w:rsidRPr="00AA069A">
        <w:rPr>
          <w:rFonts w:cstheme="minorHAnsi"/>
          <w:sz w:val="16"/>
        </w:rPr>
        <w:tab/>
      </w:r>
      <w:r w:rsidRPr="00AA069A">
        <w:rPr>
          <w:rFonts w:cstheme="minorHAnsi"/>
          <w:sz w:val="16"/>
        </w:rPr>
        <w:tab/>
      </w:r>
      <w:r w:rsidRPr="00AA069A">
        <w:rPr>
          <w:rFonts w:cstheme="minorHAnsi"/>
          <w:sz w:val="16"/>
        </w:rPr>
        <w:tab/>
        <w:t>Baseline Data Due</w:t>
      </w:r>
    </w:p>
    <w:p w14:paraId="48A327AE" w14:textId="43DC03AD" w:rsidR="00F82BB8" w:rsidRPr="00AA069A" w:rsidRDefault="00666889" w:rsidP="00402939">
      <w:pPr>
        <w:spacing w:after="0" w:line="240" w:lineRule="auto"/>
        <w:rPr>
          <w:rFonts w:cstheme="minorHAnsi"/>
          <w:b/>
          <w:sz w:val="16"/>
        </w:rPr>
      </w:pPr>
      <w:r w:rsidRPr="00393630">
        <w:rPr>
          <w:rFonts w:cstheme="minorHAnsi"/>
          <w:b/>
          <w:sz w:val="16"/>
        </w:rPr>
        <w:t>July</w:t>
      </w:r>
      <w:r w:rsidR="0029196A" w:rsidRPr="00393630">
        <w:rPr>
          <w:rFonts w:cstheme="minorHAnsi"/>
          <w:b/>
          <w:sz w:val="16"/>
        </w:rPr>
        <w:t xml:space="preserve"> </w:t>
      </w:r>
      <w:r w:rsidR="00393630" w:rsidRPr="00393630">
        <w:rPr>
          <w:rFonts w:cstheme="minorHAnsi"/>
          <w:b/>
          <w:sz w:val="16"/>
        </w:rPr>
        <w:t>26 &amp; 27</w:t>
      </w:r>
      <w:r w:rsidR="00393630">
        <w:rPr>
          <w:rFonts w:cstheme="minorHAnsi"/>
          <w:b/>
          <w:sz w:val="16"/>
        </w:rPr>
        <w:t>, 2023, 12pm-5pm</w:t>
      </w:r>
      <w:r w:rsidR="00393630">
        <w:rPr>
          <w:rFonts w:cstheme="minorHAnsi"/>
          <w:sz w:val="16"/>
        </w:rPr>
        <w:t xml:space="preserve"> EDT</w:t>
      </w:r>
      <w:r w:rsidR="0012295E" w:rsidRPr="00AA069A">
        <w:rPr>
          <w:rFonts w:cstheme="minorHAnsi"/>
          <w:sz w:val="16"/>
        </w:rPr>
        <w:tab/>
      </w:r>
      <w:r w:rsidR="00DE3992" w:rsidRPr="00AA069A">
        <w:rPr>
          <w:rFonts w:cstheme="minorHAnsi"/>
          <w:b/>
          <w:sz w:val="16"/>
        </w:rPr>
        <w:t xml:space="preserve">Learning </w:t>
      </w:r>
      <w:r w:rsidR="00F82BB8" w:rsidRPr="00AA069A">
        <w:rPr>
          <w:rFonts w:cstheme="minorHAnsi"/>
          <w:b/>
          <w:sz w:val="16"/>
        </w:rPr>
        <w:t>Session 1</w:t>
      </w:r>
      <w:r w:rsidR="00603040" w:rsidRPr="00AA069A">
        <w:rPr>
          <w:rFonts w:cstheme="minorHAnsi"/>
          <w:b/>
          <w:sz w:val="16"/>
        </w:rPr>
        <w:t xml:space="preserve"> </w:t>
      </w:r>
    </w:p>
    <w:p w14:paraId="51D42723" w14:textId="6BB84EAF" w:rsidR="00535BA7" w:rsidRPr="00AA069A" w:rsidRDefault="00535BA7" w:rsidP="00402939">
      <w:pPr>
        <w:spacing w:after="0" w:line="240" w:lineRule="auto"/>
        <w:rPr>
          <w:rFonts w:cstheme="minorHAnsi"/>
          <w:sz w:val="16"/>
        </w:rPr>
      </w:pPr>
      <w:r w:rsidRPr="00AA069A">
        <w:rPr>
          <w:rFonts w:cstheme="minorHAnsi"/>
          <w:b/>
          <w:sz w:val="16"/>
        </w:rPr>
        <w:t xml:space="preserve">Action Period </w:t>
      </w:r>
      <w:r w:rsidR="007D773E" w:rsidRPr="00AA069A">
        <w:rPr>
          <w:rFonts w:cstheme="minorHAnsi"/>
          <w:b/>
          <w:sz w:val="16"/>
        </w:rPr>
        <w:t>1:</w:t>
      </w:r>
      <w:r w:rsidR="006B02A2" w:rsidRPr="00AA069A">
        <w:rPr>
          <w:rFonts w:cstheme="minorHAnsi"/>
          <w:sz w:val="16"/>
        </w:rPr>
        <w:t xml:space="preserve"> </w:t>
      </w:r>
      <w:r w:rsidR="00D466D7" w:rsidRPr="00AA069A">
        <w:rPr>
          <w:rFonts w:cstheme="minorHAnsi"/>
          <w:sz w:val="16"/>
        </w:rPr>
        <w:tab/>
      </w:r>
      <w:r w:rsidR="00D466D7" w:rsidRPr="00AA069A">
        <w:rPr>
          <w:rFonts w:cstheme="minorHAnsi"/>
          <w:sz w:val="16"/>
        </w:rPr>
        <w:tab/>
      </w:r>
      <w:r w:rsidR="00D466D7" w:rsidRPr="00AA069A">
        <w:rPr>
          <w:rFonts w:cstheme="minorHAnsi"/>
          <w:sz w:val="16"/>
        </w:rPr>
        <w:tab/>
      </w:r>
    </w:p>
    <w:p w14:paraId="5221AC7F" w14:textId="3AD18A0E" w:rsidR="00E62FE1" w:rsidRPr="00AA069A" w:rsidRDefault="00666889" w:rsidP="00402939">
      <w:pPr>
        <w:spacing w:after="0" w:line="240" w:lineRule="auto"/>
        <w:rPr>
          <w:rFonts w:cstheme="minorHAnsi"/>
          <w:color w:val="FF0000"/>
          <w:sz w:val="16"/>
        </w:rPr>
      </w:pPr>
      <w:r w:rsidRPr="00393630">
        <w:rPr>
          <w:rFonts w:cstheme="minorHAnsi"/>
          <w:sz w:val="16"/>
        </w:rPr>
        <w:t>August</w:t>
      </w:r>
      <w:r w:rsidR="00393630" w:rsidRPr="00393630">
        <w:rPr>
          <w:rFonts w:cstheme="minorHAnsi"/>
          <w:sz w:val="16"/>
        </w:rPr>
        <w:t xml:space="preserve"> 9, </w:t>
      </w:r>
      <w:r w:rsidR="0029196A" w:rsidRPr="00393630">
        <w:rPr>
          <w:rFonts w:cstheme="minorHAnsi"/>
          <w:sz w:val="16"/>
        </w:rPr>
        <w:t>2023</w:t>
      </w:r>
      <w:r w:rsidR="00393630" w:rsidRPr="00393630">
        <w:rPr>
          <w:rFonts w:cstheme="minorHAnsi"/>
          <w:sz w:val="16"/>
        </w:rPr>
        <w:t>, 12-1pm EDT</w:t>
      </w:r>
      <w:r w:rsidR="00E62FE1" w:rsidRPr="00AA069A">
        <w:rPr>
          <w:rFonts w:cstheme="minorHAnsi"/>
          <w:color w:val="FF0000"/>
          <w:sz w:val="16"/>
        </w:rPr>
        <w:tab/>
      </w:r>
      <w:r w:rsidR="00E62FE1" w:rsidRPr="00AA069A">
        <w:rPr>
          <w:rFonts w:cstheme="minorHAnsi"/>
          <w:color w:val="FF0000"/>
          <w:sz w:val="16"/>
        </w:rPr>
        <w:tab/>
      </w:r>
      <w:r w:rsidR="00E62FE1" w:rsidRPr="00393630">
        <w:rPr>
          <w:rFonts w:cstheme="minorHAnsi"/>
          <w:sz w:val="16"/>
          <w:szCs w:val="16"/>
        </w:rPr>
        <w:t xml:space="preserve">Monthly </w:t>
      </w:r>
      <w:r w:rsidR="00C53D71" w:rsidRPr="00393630">
        <w:rPr>
          <w:rFonts w:cstheme="minorHAnsi"/>
          <w:sz w:val="16"/>
          <w:szCs w:val="16"/>
        </w:rPr>
        <w:t xml:space="preserve">TA </w:t>
      </w:r>
      <w:r w:rsidR="00E62FE1" w:rsidRPr="00393630">
        <w:rPr>
          <w:rFonts w:cstheme="minorHAnsi"/>
          <w:sz w:val="16"/>
          <w:szCs w:val="16"/>
        </w:rPr>
        <w:t xml:space="preserve">Call </w:t>
      </w:r>
      <w:r w:rsidR="00C53D71" w:rsidRPr="00393630">
        <w:rPr>
          <w:rFonts w:cstheme="minorHAnsi"/>
          <w:sz w:val="16"/>
          <w:szCs w:val="16"/>
        </w:rPr>
        <w:t>and Webinar</w:t>
      </w:r>
    </w:p>
    <w:p w14:paraId="19C86FA1" w14:textId="0CD6B0D9" w:rsidR="007D773E" w:rsidRPr="00AA069A" w:rsidRDefault="00666889" w:rsidP="00402939">
      <w:pPr>
        <w:spacing w:after="0" w:line="240" w:lineRule="auto"/>
        <w:rPr>
          <w:rFonts w:cstheme="minorHAnsi"/>
          <w:color w:val="FF0000"/>
          <w:sz w:val="16"/>
        </w:rPr>
      </w:pPr>
      <w:r w:rsidRPr="00393630">
        <w:rPr>
          <w:rFonts w:cstheme="minorHAnsi"/>
          <w:sz w:val="16"/>
        </w:rPr>
        <w:t>September</w:t>
      </w:r>
      <w:r w:rsidR="00393630" w:rsidRPr="00393630">
        <w:rPr>
          <w:rFonts w:cstheme="minorHAnsi"/>
          <w:sz w:val="16"/>
        </w:rPr>
        <w:t xml:space="preserve"> 13,</w:t>
      </w:r>
      <w:r w:rsidR="0029196A" w:rsidRPr="00393630">
        <w:rPr>
          <w:rFonts w:cstheme="minorHAnsi"/>
          <w:sz w:val="16"/>
        </w:rPr>
        <w:t xml:space="preserve"> 2023</w:t>
      </w:r>
      <w:r w:rsidR="00393630" w:rsidRPr="00393630">
        <w:rPr>
          <w:rFonts w:cstheme="minorHAnsi"/>
          <w:sz w:val="16"/>
        </w:rPr>
        <w:t xml:space="preserve"> 12-1pm EDT</w:t>
      </w:r>
      <w:r w:rsidR="007D773E" w:rsidRPr="00AA069A">
        <w:rPr>
          <w:rFonts w:cstheme="minorHAnsi"/>
          <w:color w:val="FF0000"/>
          <w:sz w:val="16"/>
        </w:rPr>
        <w:tab/>
      </w:r>
      <w:r w:rsidR="00393630">
        <w:rPr>
          <w:rFonts w:cstheme="minorHAnsi"/>
          <w:color w:val="FF0000"/>
          <w:sz w:val="16"/>
        </w:rPr>
        <w:tab/>
      </w:r>
      <w:r w:rsidR="00C53D71" w:rsidRPr="00562E54">
        <w:rPr>
          <w:rFonts w:cstheme="minorHAnsi"/>
          <w:sz w:val="16"/>
        </w:rPr>
        <w:t>Monthly TA Call and Webinar</w:t>
      </w:r>
    </w:p>
    <w:p w14:paraId="2748943F" w14:textId="0E383622" w:rsidR="003770E9" w:rsidRPr="00AA069A" w:rsidRDefault="00666889" w:rsidP="00402939">
      <w:pPr>
        <w:spacing w:after="0" w:line="240" w:lineRule="auto"/>
        <w:rPr>
          <w:rFonts w:cstheme="minorHAnsi"/>
          <w:color w:val="FF0000"/>
          <w:sz w:val="16"/>
        </w:rPr>
      </w:pPr>
      <w:r w:rsidRPr="00393630">
        <w:rPr>
          <w:rFonts w:cstheme="minorHAnsi"/>
          <w:sz w:val="16"/>
        </w:rPr>
        <w:t>October</w:t>
      </w:r>
      <w:r w:rsidR="00393630" w:rsidRPr="00393630">
        <w:rPr>
          <w:rFonts w:cstheme="minorHAnsi"/>
          <w:sz w:val="16"/>
        </w:rPr>
        <w:t xml:space="preserve"> 11,</w:t>
      </w:r>
      <w:r w:rsidR="0029196A" w:rsidRPr="00393630">
        <w:rPr>
          <w:rFonts w:cstheme="minorHAnsi"/>
          <w:sz w:val="16"/>
        </w:rPr>
        <w:t xml:space="preserve"> 2023</w:t>
      </w:r>
      <w:r w:rsidR="00393630">
        <w:rPr>
          <w:rFonts w:cstheme="minorHAnsi"/>
          <w:sz w:val="16"/>
        </w:rPr>
        <w:t xml:space="preserve"> 12-1pm EDT</w:t>
      </w:r>
      <w:r w:rsidR="003770E9" w:rsidRPr="00AA069A">
        <w:rPr>
          <w:rFonts w:cstheme="minorHAnsi"/>
          <w:sz w:val="16"/>
        </w:rPr>
        <w:tab/>
      </w:r>
      <w:r w:rsidR="003770E9" w:rsidRPr="00AA069A">
        <w:rPr>
          <w:rFonts w:cstheme="minorHAnsi"/>
          <w:sz w:val="16"/>
        </w:rPr>
        <w:tab/>
      </w:r>
      <w:r w:rsidR="00C53D71" w:rsidRPr="00562E54">
        <w:rPr>
          <w:rFonts w:cstheme="minorHAnsi"/>
          <w:sz w:val="16"/>
        </w:rPr>
        <w:t>Monthly TA Call and Webinar</w:t>
      </w:r>
    </w:p>
    <w:p w14:paraId="3CFE93A2" w14:textId="30042215" w:rsidR="00083812" w:rsidRPr="00AA069A" w:rsidRDefault="00666889" w:rsidP="00074800">
      <w:pPr>
        <w:spacing w:after="0" w:line="240" w:lineRule="auto"/>
        <w:rPr>
          <w:rFonts w:cstheme="minorHAnsi"/>
          <w:b/>
          <w:sz w:val="16"/>
        </w:rPr>
      </w:pPr>
      <w:r w:rsidRPr="00393630">
        <w:rPr>
          <w:rFonts w:cstheme="minorHAnsi"/>
          <w:b/>
          <w:sz w:val="16"/>
        </w:rPr>
        <w:t>November</w:t>
      </w:r>
      <w:r w:rsidR="0029196A" w:rsidRPr="00393630">
        <w:rPr>
          <w:rFonts w:cstheme="minorHAnsi"/>
          <w:b/>
          <w:sz w:val="16"/>
        </w:rPr>
        <w:t xml:space="preserve"> </w:t>
      </w:r>
      <w:r w:rsidR="00393630" w:rsidRPr="00393630">
        <w:rPr>
          <w:rFonts w:cstheme="minorHAnsi"/>
          <w:b/>
          <w:sz w:val="16"/>
        </w:rPr>
        <w:t xml:space="preserve">1, </w:t>
      </w:r>
      <w:r w:rsidR="0029196A" w:rsidRPr="00393630">
        <w:rPr>
          <w:rFonts w:cstheme="minorHAnsi"/>
          <w:b/>
          <w:sz w:val="16"/>
        </w:rPr>
        <w:t>2023</w:t>
      </w:r>
      <w:r w:rsidR="00074800" w:rsidRPr="00393630">
        <w:rPr>
          <w:rFonts w:cstheme="minorHAnsi"/>
          <w:b/>
          <w:sz w:val="16"/>
        </w:rPr>
        <w:t xml:space="preserve"> </w:t>
      </w:r>
      <w:r w:rsidR="00393630" w:rsidRPr="00393630">
        <w:rPr>
          <w:rFonts w:cstheme="minorHAnsi"/>
          <w:b/>
          <w:sz w:val="16"/>
        </w:rPr>
        <w:t>12-5pm</w:t>
      </w:r>
      <w:r w:rsidR="00074800" w:rsidRPr="00393630">
        <w:rPr>
          <w:rFonts w:cstheme="minorHAnsi"/>
          <w:b/>
          <w:sz w:val="16"/>
        </w:rPr>
        <w:t xml:space="preserve"> </w:t>
      </w:r>
      <w:r w:rsidR="00393630">
        <w:rPr>
          <w:rFonts w:cstheme="minorHAnsi"/>
          <w:b/>
          <w:sz w:val="16"/>
        </w:rPr>
        <w:t>E</w:t>
      </w:r>
      <w:r w:rsidR="00F73237">
        <w:rPr>
          <w:rFonts w:cstheme="minorHAnsi"/>
          <w:b/>
          <w:sz w:val="16"/>
        </w:rPr>
        <w:t>D</w:t>
      </w:r>
      <w:r w:rsidR="00393630">
        <w:rPr>
          <w:rFonts w:cstheme="minorHAnsi"/>
          <w:b/>
          <w:sz w:val="16"/>
        </w:rPr>
        <w:t xml:space="preserve">T                        </w:t>
      </w:r>
      <w:r w:rsidR="00074800" w:rsidRPr="00AA069A">
        <w:rPr>
          <w:rFonts w:cstheme="minorHAnsi"/>
          <w:b/>
          <w:sz w:val="16"/>
        </w:rPr>
        <w:t xml:space="preserve">Learning Session 2 </w:t>
      </w:r>
    </w:p>
    <w:p w14:paraId="31B58739" w14:textId="6170AE9D" w:rsidR="0029196A" w:rsidRPr="00AA069A" w:rsidRDefault="00074800" w:rsidP="00402939">
      <w:pPr>
        <w:spacing w:after="0" w:line="240" w:lineRule="auto"/>
        <w:rPr>
          <w:rFonts w:cstheme="minorHAnsi"/>
          <w:b/>
          <w:sz w:val="16"/>
        </w:rPr>
      </w:pPr>
      <w:r w:rsidRPr="00AA069A">
        <w:rPr>
          <w:rFonts w:cstheme="minorHAnsi"/>
          <w:b/>
          <w:sz w:val="16"/>
        </w:rPr>
        <w:t xml:space="preserve">Action Period 2:  </w:t>
      </w:r>
      <w:r w:rsidR="00D466D7" w:rsidRPr="00AA069A">
        <w:rPr>
          <w:rFonts w:cstheme="minorHAnsi"/>
          <w:b/>
          <w:sz w:val="16"/>
        </w:rPr>
        <w:tab/>
      </w:r>
      <w:r w:rsidR="00D466D7" w:rsidRPr="00AA069A">
        <w:rPr>
          <w:rFonts w:cstheme="minorHAnsi"/>
          <w:b/>
          <w:sz w:val="16"/>
        </w:rPr>
        <w:tab/>
      </w:r>
      <w:r w:rsidR="00D466D7" w:rsidRPr="00AA069A">
        <w:rPr>
          <w:rFonts w:cstheme="minorHAnsi"/>
          <w:b/>
          <w:sz w:val="16"/>
        </w:rPr>
        <w:tab/>
      </w:r>
      <w:r w:rsidR="0029196A" w:rsidRPr="00AA069A">
        <w:rPr>
          <w:rFonts w:cstheme="minorHAnsi"/>
          <w:b/>
          <w:sz w:val="16"/>
        </w:rPr>
        <w:tab/>
      </w:r>
      <w:r w:rsidR="0029196A" w:rsidRPr="00AA069A">
        <w:rPr>
          <w:rFonts w:cstheme="minorHAnsi"/>
          <w:b/>
          <w:sz w:val="16"/>
        </w:rPr>
        <w:tab/>
      </w:r>
      <w:r w:rsidR="0029196A" w:rsidRPr="00AA069A">
        <w:rPr>
          <w:rFonts w:cstheme="minorHAnsi"/>
          <w:b/>
          <w:sz w:val="16"/>
        </w:rPr>
        <w:tab/>
      </w:r>
    </w:p>
    <w:p w14:paraId="3E4D6D25" w14:textId="0D9C4DCB" w:rsidR="0029196A" w:rsidRPr="00AA069A" w:rsidRDefault="00666889" w:rsidP="0029196A">
      <w:pPr>
        <w:spacing w:after="0" w:line="240" w:lineRule="auto"/>
        <w:rPr>
          <w:rFonts w:cstheme="minorHAnsi"/>
          <w:color w:val="FF0000"/>
          <w:sz w:val="16"/>
        </w:rPr>
      </w:pPr>
      <w:r w:rsidRPr="00393630">
        <w:rPr>
          <w:rFonts w:cstheme="minorHAnsi"/>
          <w:sz w:val="16"/>
        </w:rPr>
        <w:t>December</w:t>
      </w:r>
      <w:r w:rsidR="0029196A" w:rsidRPr="00393630">
        <w:rPr>
          <w:rFonts w:cstheme="minorHAnsi"/>
          <w:sz w:val="16"/>
        </w:rPr>
        <w:t xml:space="preserve"> </w:t>
      </w:r>
      <w:r w:rsidR="00393630" w:rsidRPr="00393630">
        <w:rPr>
          <w:rFonts w:cstheme="minorHAnsi"/>
          <w:sz w:val="16"/>
        </w:rPr>
        <w:t>13, 2023 12-1pm</w:t>
      </w:r>
      <w:r w:rsidR="00393630">
        <w:rPr>
          <w:rFonts w:cstheme="minorHAnsi"/>
          <w:sz w:val="16"/>
        </w:rPr>
        <w:t xml:space="preserve"> EST</w:t>
      </w:r>
      <w:r w:rsidR="0029196A" w:rsidRPr="00AA069A">
        <w:rPr>
          <w:rFonts w:cstheme="minorHAnsi"/>
          <w:color w:val="FF0000"/>
          <w:sz w:val="16"/>
        </w:rPr>
        <w:tab/>
      </w:r>
      <w:r w:rsidR="00AA069A">
        <w:rPr>
          <w:rFonts w:cstheme="minorHAnsi"/>
          <w:color w:val="FF0000"/>
          <w:sz w:val="16"/>
        </w:rPr>
        <w:tab/>
      </w:r>
      <w:r w:rsidR="00C53D71" w:rsidRPr="00562E54">
        <w:rPr>
          <w:rFonts w:cstheme="minorHAnsi"/>
          <w:sz w:val="16"/>
        </w:rPr>
        <w:t>Monthly TA Call and Webinar</w:t>
      </w:r>
    </w:p>
    <w:p w14:paraId="3B60FD62" w14:textId="1E6C8B4E" w:rsidR="0029196A" w:rsidRPr="00393630" w:rsidRDefault="00666889" w:rsidP="0029196A">
      <w:pPr>
        <w:spacing w:after="0" w:line="240" w:lineRule="auto"/>
        <w:rPr>
          <w:rFonts w:cstheme="minorHAnsi"/>
          <w:sz w:val="16"/>
        </w:rPr>
      </w:pPr>
      <w:r w:rsidRPr="00393630">
        <w:rPr>
          <w:rFonts w:cstheme="minorHAnsi"/>
          <w:sz w:val="16"/>
        </w:rPr>
        <w:t>January</w:t>
      </w:r>
      <w:r w:rsidR="0029196A" w:rsidRPr="00393630">
        <w:rPr>
          <w:rFonts w:cstheme="minorHAnsi"/>
          <w:sz w:val="16"/>
        </w:rPr>
        <w:t xml:space="preserve"> </w:t>
      </w:r>
      <w:r w:rsidR="00393630" w:rsidRPr="00393630">
        <w:rPr>
          <w:rFonts w:cstheme="minorHAnsi"/>
          <w:sz w:val="16"/>
        </w:rPr>
        <w:t xml:space="preserve">10, </w:t>
      </w:r>
      <w:r w:rsidR="0029196A" w:rsidRPr="00393630">
        <w:rPr>
          <w:rFonts w:cstheme="minorHAnsi"/>
          <w:sz w:val="16"/>
        </w:rPr>
        <w:t>202</w:t>
      </w:r>
      <w:r w:rsidRPr="00393630">
        <w:rPr>
          <w:rFonts w:cstheme="minorHAnsi"/>
          <w:sz w:val="16"/>
        </w:rPr>
        <w:t>4</w:t>
      </w:r>
      <w:r w:rsidR="00393630" w:rsidRPr="00393630">
        <w:rPr>
          <w:rFonts w:cstheme="minorHAnsi"/>
          <w:sz w:val="16"/>
        </w:rPr>
        <w:t xml:space="preserve"> 12-1pm EST</w:t>
      </w:r>
      <w:r w:rsidR="0029196A" w:rsidRPr="00393630">
        <w:rPr>
          <w:rFonts w:cstheme="minorHAnsi"/>
          <w:sz w:val="16"/>
        </w:rPr>
        <w:tab/>
      </w:r>
      <w:r w:rsidR="0029196A" w:rsidRPr="00393630">
        <w:rPr>
          <w:rFonts w:cstheme="minorHAnsi"/>
          <w:sz w:val="16"/>
        </w:rPr>
        <w:tab/>
      </w:r>
      <w:r w:rsidR="00C53D71" w:rsidRPr="00393630">
        <w:rPr>
          <w:rFonts w:cstheme="minorHAnsi"/>
          <w:sz w:val="16"/>
        </w:rPr>
        <w:t>Monthly TA Call and Webinar</w:t>
      </w:r>
    </w:p>
    <w:p w14:paraId="4749B12F" w14:textId="6E698D9A" w:rsidR="00666889" w:rsidRPr="00393630" w:rsidRDefault="00666889" w:rsidP="0029196A">
      <w:pPr>
        <w:spacing w:after="0" w:line="240" w:lineRule="auto"/>
        <w:rPr>
          <w:rFonts w:cstheme="minorHAnsi"/>
          <w:sz w:val="16"/>
        </w:rPr>
      </w:pPr>
      <w:r w:rsidRPr="00393630">
        <w:rPr>
          <w:rFonts w:cstheme="minorHAnsi"/>
          <w:sz w:val="16"/>
        </w:rPr>
        <w:t xml:space="preserve">February </w:t>
      </w:r>
      <w:r w:rsidR="00393630" w:rsidRPr="00393630">
        <w:rPr>
          <w:rFonts w:cstheme="minorHAnsi"/>
          <w:sz w:val="16"/>
        </w:rPr>
        <w:t xml:space="preserve">14, </w:t>
      </w:r>
      <w:r w:rsidRPr="00393630">
        <w:rPr>
          <w:rFonts w:cstheme="minorHAnsi"/>
          <w:sz w:val="16"/>
        </w:rPr>
        <w:t xml:space="preserve">2024 </w:t>
      </w:r>
      <w:r w:rsidR="00393630" w:rsidRPr="00393630">
        <w:rPr>
          <w:rFonts w:cstheme="minorHAnsi"/>
          <w:sz w:val="16"/>
        </w:rPr>
        <w:t>12-1pm EST</w:t>
      </w:r>
      <w:r w:rsidRPr="00393630">
        <w:rPr>
          <w:rFonts w:cstheme="minorHAnsi"/>
          <w:sz w:val="16"/>
        </w:rPr>
        <w:tab/>
      </w:r>
      <w:r w:rsidRPr="00393630">
        <w:rPr>
          <w:rFonts w:cstheme="minorHAnsi"/>
          <w:sz w:val="16"/>
        </w:rPr>
        <w:tab/>
      </w:r>
      <w:r w:rsidR="00C53D71" w:rsidRPr="00393630">
        <w:rPr>
          <w:rFonts w:cstheme="minorHAnsi"/>
          <w:sz w:val="16"/>
        </w:rPr>
        <w:t>Monthly TA Call and Webinar</w:t>
      </w:r>
    </w:p>
    <w:p w14:paraId="25B1953D" w14:textId="6EF8B890" w:rsidR="00666889" w:rsidRPr="00AA069A" w:rsidRDefault="00666889" w:rsidP="00402939">
      <w:pPr>
        <w:spacing w:after="0" w:line="240" w:lineRule="auto"/>
        <w:rPr>
          <w:sz w:val="16"/>
        </w:rPr>
      </w:pPr>
      <w:r w:rsidRPr="00393630">
        <w:rPr>
          <w:rFonts w:cstheme="minorHAnsi"/>
          <w:b/>
          <w:sz w:val="16"/>
        </w:rPr>
        <w:t xml:space="preserve">March </w:t>
      </w:r>
      <w:r w:rsidR="00393630" w:rsidRPr="00393630">
        <w:rPr>
          <w:rFonts w:cstheme="minorHAnsi"/>
          <w:b/>
          <w:sz w:val="16"/>
        </w:rPr>
        <w:t xml:space="preserve">20, </w:t>
      </w:r>
      <w:r w:rsidRPr="00393630">
        <w:rPr>
          <w:rFonts w:cstheme="minorHAnsi"/>
          <w:b/>
          <w:sz w:val="16"/>
        </w:rPr>
        <w:t>2024</w:t>
      </w:r>
      <w:r w:rsidR="00393630" w:rsidRPr="00393630">
        <w:rPr>
          <w:rFonts w:cstheme="minorHAnsi"/>
          <w:b/>
          <w:sz w:val="16"/>
        </w:rPr>
        <w:t xml:space="preserve"> 12-5pm E</w:t>
      </w:r>
      <w:r w:rsidR="00F73237">
        <w:rPr>
          <w:rFonts w:cstheme="minorHAnsi"/>
          <w:b/>
          <w:sz w:val="16"/>
        </w:rPr>
        <w:t>D</w:t>
      </w:r>
      <w:r w:rsidR="00393630" w:rsidRPr="00393630">
        <w:rPr>
          <w:rFonts w:cstheme="minorHAnsi"/>
          <w:b/>
          <w:sz w:val="16"/>
        </w:rPr>
        <w:t>T</w:t>
      </w:r>
      <w:r w:rsidR="00A43317" w:rsidRPr="00AA069A">
        <w:rPr>
          <w:rFonts w:cstheme="minorHAnsi"/>
          <w:sz w:val="16"/>
        </w:rPr>
        <w:tab/>
      </w:r>
      <w:r w:rsidR="0012295E" w:rsidRPr="00AA069A">
        <w:rPr>
          <w:rFonts w:cstheme="minorHAnsi"/>
          <w:sz w:val="16"/>
        </w:rPr>
        <w:tab/>
      </w:r>
      <w:r w:rsidR="00DE3992" w:rsidRPr="00AA069A">
        <w:rPr>
          <w:rFonts w:cstheme="minorHAnsi"/>
          <w:b/>
          <w:sz w:val="16"/>
        </w:rPr>
        <w:t xml:space="preserve">Learning Session </w:t>
      </w:r>
      <w:r w:rsidR="0029196A" w:rsidRPr="00AA069A">
        <w:rPr>
          <w:rFonts w:cstheme="minorHAnsi"/>
          <w:b/>
          <w:sz w:val="16"/>
        </w:rPr>
        <w:t>3</w:t>
      </w:r>
      <w:r w:rsidR="00CF7D8E" w:rsidRPr="00AA069A">
        <w:rPr>
          <w:rFonts w:cstheme="minorHAnsi"/>
          <w:b/>
          <w:sz w:val="16"/>
        </w:rPr>
        <w:t xml:space="preserve"> </w:t>
      </w:r>
    </w:p>
    <w:p w14:paraId="116434BF" w14:textId="094CC500" w:rsidR="00666889" w:rsidRPr="00AA069A" w:rsidRDefault="00666889" w:rsidP="00402939">
      <w:pPr>
        <w:spacing w:after="0" w:line="240" w:lineRule="auto"/>
        <w:rPr>
          <w:b/>
          <w:sz w:val="16"/>
        </w:rPr>
      </w:pPr>
      <w:r w:rsidRPr="00AA069A">
        <w:rPr>
          <w:b/>
          <w:sz w:val="16"/>
        </w:rPr>
        <w:t>April-</w:t>
      </w:r>
      <w:r w:rsidR="00C8195E" w:rsidRPr="00AA069A">
        <w:rPr>
          <w:b/>
          <w:sz w:val="16"/>
        </w:rPr>
        <w:t>September</w:t>
      </w:r>
      <w:r w:rsidRPr="00AA069A">
        <w:rPr>
          <w:b/>
          <w:sz w:val="16"/>
        </w:rPr>
        <w:t xml:space="preserve"> 2024</w:t>
      </w:r>
      <w:r w:rsidRPr="00AA069A">
        <w:rPr>
          <w:b/>
          <w:sz w:val="16"/>
        </w:rPr>
        <w:tab/>
      </w:r>
      <w:r w:rsidR="00393630">
        <w:rPr>
          <w:b/>
          <w:sz w:val="16"/>
        </w:rPr>
        <w:t xml:space="preserve">                    </w:t>
      </w:r>
      <w:r w:rsidRPr="00AA069A">
        <w:rPr>
          <w:b/>
          <w:sz w:val="16"/>
        </w:rPr>
        <w:t>Post-Collaborative</w:t>
      </w:r>
      <w:r w:rsidR="00FB66A4" w:rsidRPr="00AA069A">
        <w:rPr>
          <w:b/>
          <w:sz w:val="16"/>
        </w:rPr>
        <w:t xml:space="preserve"> Monthly</w:t>
      </w:r>
      <w:r w:rsidRPr="00AA069A">
        <w:rPr>
          <w:b/>
          <w:sz w:val="16"/>
        </w:rPr>
        <w:t xml:space="preserve"> </w:t>
      </w:r>
      <w:r w:rsidR="00393630">
        <w:rPr>
          <w:b/>
          <w:sz w:val="16"/>
        </w:rPr>
        <w:tab/>
      </w:r>
      <w:r w:rsidR="00393630">
        <w:rPr>
          <w:b/>
          <w:sz w:val="16"/>
        </w:rPr>
        <w:tab/>
      </w:r>
      <w:r w:rsidR="00393630">
        <w:rPr>
          <w:b/>
          <w:sz w:val="16"/>
        </w:rPr>
        <w:tab/>
      </w:r>
      <w:r w:rsidR="00393630">
        <w:rPr>
          <w:b/>
          <w:sz w:val="16"/>
        </w:rPr>
        <w:tab/>
      </w:r>
      <w:r w:rsidR="00393630">
        <w:rPr>
          <w:b/>
          <w:sz w:val="16"/>
        </w:rPr>
        <w:tab/>
      </w:r>
      <w:r w:rsidRPr="00AA069A">
        <w:rPr>
          <w:b/>
          <w:sz w:val="16"/>
        </w:rPr>
        <w:t>Reporting</w:t>
      </w:r>
      <w:r w:rsidR="00FB66A4" w:rsidRPr="00AA069A">
        <w:rPr>
          <w:b/>
          <w:sz w:val="16"/>
        </w:rPr>
        <w:t xml:space="preserve"> Period</w:t>
      </w:r>
    </w:p>
    <w:p w14:paraId="4CEB6D56" w14:textId="77777777" w:rsidR="00AA069A" w:rsidRDefault="00AA069A" w:rsidP="00402939">
      <w:pPr>
        <w:spacing w:after="0" w:line="240" w:lineRule="auto"/>
        <w:rPr>
          <w:b/>
        </w:rPr>
        <w:sectPr w:rsidR="00AA069A" w:rsidSect="00AA069A">
          <w:type w:val="continuous"/>
          <w:pgSz w:w="12240" w:h="15840"/>
          <w:pgMar w:top="720" w:right="720" w:bottom="720" w:left="720" w:header="720" w:footer="720" w:gutter="0"/>
          <w:cols w:num="2" w:space="720"/>
          <w:titlePg/>
          <w:docGrid w:linePitch="360"/>
        </w:sectPr>
      </w:pPr>
    </w:p>
    <w:p w14:paraId="3AC2B1B8" w14:textId="40D01A56" w:rsidR="005B5251" w:rsidRDefault="005B5251" w:rsidP="005F2AA0">
      <w:pPr>
        <w:pStyle w:val="Heading3"/>
      </w:pPr>
      <w:r>
        <w:t>MEASUREMENT STRATEGY</w:t>
      </w:r>
    </w:p>
    <w:tbl>
      <w:tblPr>
        <w:tblStyle w:val="GridTable4-Accent6"/>
        <w:tblW w:w="5000" w:type="pct"/>
        <w:tblLook w:val="04A0" w:firstRow="1" w:lastRow="0" w:firstColumn="1" w:lastColumn="0" w:noHBand="0" w:noVBand="1"/>
      </w:tblPr>
      <w:tblGrid>
        <w:gridCol w:w="2348"/>
        <w:gridCol w:w="1303"/>
        <w:gridCol w:w="678"/>
        <w:gridCol w:w="1828"/>
        <w:gridCol w:w="1858"/>
        <w:gridCol w:w="1137"/>
        <w:gridCol w:w="1638"/>
      </w:tblGrid>
      <w:tr w:rsidR="005B5251" w:rsidRPr="005B5251" w14:paraId="681834C2" w14:textId="77777777" w:rsidTr="005B5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shd w:val="clear" w:color="auto" w:fill="002677" w:themeFill="accent1" w:themeFillShade="BF"/>
          </w:tcPr>
          <w:p w14:paraId="197D1494" w14:textId="77777777" w:rsidR="005B5251" w:rsidRPr="005B5251" w:rsidRDefault="005B5251" w:rsidP="00DE0BF1">
            <w:pPr>
              <w:spacing w:before="120"/>
              <w:rPr>
                <w:rFonts w:cstheme="minorHAnsi"/>
                <w:sz w:val="12"/>
                <w:szCs w:val="24"/>
              </w:rPr>
            </w:pPr>
            <w:r w:rsidRPr="005B5251">
              <w:rPr>
                <w:rFonts w:cstheme="minorHAnsi"/>
                <w:sz w:val="12"/>
                <w:szCs w:val="24"/>
              </w:rPr>
              <w:t>Measures Name</w:t>
            </w:r>
          </w:p>
        </w:tc>
        <w:tc>
          <w:tcPr>
            <w:tcW w:w="604" w:type="pct"/>
            <w:shd w:val="clear" w:color="auto" w:fill="002677" w:themeFill="accent1" w:themeFillShade="BF"/>
          </w:tcPr>
          <w:p w14:paraId="6E8B204B" w14:textId="77777777" w:rsidR="005B5251" w:rsidRPr="005B5251" w:rsidRDefault="005B5251" w:rsidP="00DE0BF1">
            <w:pPr>
              <w:spacing w:before="120"/>
              <w:cnfStyle w:val="100000000000" w:firstRow="1"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Measure Type</w:t>
            </w:r>
          </w:p>
        </w:tc>
        <w:tc>
          <w:tcPr>
            <w:tcW w:w="314" w:type="pct"/>
            <w:shd w:val="clear" w:color="auto" w:fill="002677" w:themeFill="accent1" w:themeFillShade="BF"/>
          </w:tcPr>
          <w:p w14:paraId="6A62D5BB" w14:textId="77777777" w:rsidR="005B5251" w:rsidRPr="005B5251" w:rsidRDefault="005B5251" w:rsidP="00DE0BF1">
            <w:pPr>
              <w:spacing w:before="120"/>
              <w:cnfStyle w:val="100000000000" w:firstRow="1"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NQF</w:t>
            </w:r>
          </w:p>
        </w:tc>
        <w:tc>
          <w:tcPr>
            <w:tcW w:w="847" w:type="pct"/>
            <w:shd w:val="clear" w:color="auto" w:fill="002677" w:themeFill="accent1" w:themeFillShade="BF"/>
          </w:tcPr>
          <w:p w14:paraId="6CAE43C4" w14:textId="77777777" w:rsidR="005B5251" w:rsidRPr="005B5251" w:rsidRDefault="005B5251" w:rsidP="00DE0BF1">
            <w:pPr>
              <w:spacing w:before="120"/>
              <w:cnfStyle w:val="100000000000" w:firstRow="1"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Reporting Source</w:t>
            </w:r>
          </w:p>
        </w:tc>
        <w:tc>
          <w:tcPr>
            <w:tcW w:w="861" w:type="pct"/>
            <w:shd w:val="clear" w:color="auto" w:fill="002677" w:themeFill="accent1" w:themeFillShade="BF"/>
          </w:tcPr>
          <w:p w14:paraId="746AB86D" w14:textId="77777777" w:rsidR="005B5251" w:rsidRPr="005B5251" w:rsidRDefault="005B5251" w:rsidP="00DE0BF1">
            <w:pPr>
              <w:spacing w:before="120"/>
              <w:cnfStyle w:val="100000000000" w:firstRow="1"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Data Source</w:t>
            </w:r>
          </w:p>
        </w:tc>
        <w:tc>
          <w:tcPr>
            <w:tcW w:w="527" w:type="pct"/>
            <w:shd w:val="clear" w:color="auto" w:fill="002677" w:themeFill="accent1" w:themeFillShade="BF"/>
          </w:tcPr>
          <w:p w14:paraId="3D32221D" w14:textId="77777777" w:rsidR="005B5251" w:rsidRPr="005B5251" w:rsidRDefault="005B5251" w:rsidP="00DE0BF1">
            <w:pPr>
              <w:spacing w:before="120"/>
              <w:cnfStyle w:val="100000000000" w:firstRow="1"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 xml:space="preserve">Baseline </w:t>
            </w:r>
          </w:p>
        </w:tc>
        <w:tc>
          <w:tcPr>
            <w:tcW w:w="759" w:type="pct"/>
            <w:shd w:val="clear" w:color="auto" w:fill="002677" w:themeFill="accent1" w:themeFillShade="BF"/>
          </w:tcPr>
          <w:p w14:paraId="47537765" w14:textId="77777777" w:rsidR="005B5251" w:rsidRPr="005B5251" w:rsidRDefault="005B5251" w:rsidP="00DE0BF1">
            <w:pPr>
              <w:spacing w:before="120"/>
              <w:cnfStyle w:val="100000000000" w:firstRow="1"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Monthly Reporting Element</w:t>
            </w:r>
          </w:p>
        </w:tc>
      </w:tr>
      <w:tr w:rsidR="005B5251" w:rsidRPr="005B5251" w14:paraId="182240B4" w14:textId="77777777" w:rsidTr="005B5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03ACD2DE" w14:textId="77777777" w:rsidR="005B5251" w:rsidRPr="005B5251" w:rsidRDefault="005B5251" w:rsidP="00DE0BF1">
            <w:pPr>
              <w:spacing w:before="120"/>
              <w:jc w:val="center"/>
              <w:rPr>
                <w:rFonts w:cstheme="minorHAnsi"/>
                <w:sz w:val="12"/>
                <w:szCs w:val="24"/>
              </w:rPr>
            </w:pPr>
            <w:r w:rsidRPr="005B5251">
              <w:rPr>
                <w:rFonts w:cstheme="minorHAnsi"/>
                <w:sz w:val="12"/>
                <w:szCs w:val="24"/>
              </w:rPr>
              <w:t>Core Measures</w:t>
            </w:r>
          </w:p>
        </w:tc>
      </w:tr>
      <w:tr w:rsidR="005B5251" w:rsidRPr="005B5251" w14:paraId="10B21BF8" w14:textId="77777777" w:rsidTr="005B5251">
        <w:tc>
          <w:tcPr>
            <w:cnfStyle w:val="001000000000" w:firstRow="0" w:lastRow="0" w:firstColumn="1" w:lastColumn="0" w:oddVBand="0" w:evenVBand="0" w:oddHBand="0" w:evenHBand="0" w:firstRowFirstColumn="0" w:firstRowLastColumn="0" w:lastRowFirstColumn="0" w:lastRowLastColumn="0"/>
            <w:tcW w:w="1088" w:type="pct"/>
          </w:tcPr>
          <w:p w14:paraId="7518F9C0" w14:textId="77777777" w:rsidR="005B5251" w:rsidRPr="005B5251" w:rsidRDefault="005B5251" w:rsidP="00DE0BF1">
            <w:pPr>
              <w:spacing w:before="120"/>
              <w:rPr>
                <w:rFonts w:cstheme="minorHAnsi"/>
                <w:sz w:val="12"/>
                <w:szCs w:val="24"/>
              </w:rPr>
            </w:pPr>
            <w:r w:rsidRPr="005B5251">
              <w:rPr>
                <w:rFonts w:cstheme="minorHAnsi"/>
                <w:sz w:val="12"/>
                <w:szCs w:val="24"/>
              </w:rPr>
              <w:t xml:space="preserve">DSMES Referral </w:t>
            </w:r>
          </w:p>
        </w:tc>
        <w:tc>
          <w:tcPr>
            <w:tcW w:w="604" w:type="pct"/>
          </w:tcPr>
          <w:p w14:paraId="5A323C13" w14:textId="77777777" w:rsidR="005B5251" w:rsidRPr="005B5251" w:rsidRDefault="005B5251" w:rsidP="00DE0BF1">
            <w:pPr>
              <w:spacing w:before="120"/>
              <w:cnfStyle w:val="000000000000" w:firstRow="0"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Process</w:t>
            </w:r>
          </w:p>
        </w:tc>
        <w:tc>
          <w:tcPr>
            <w:tcW w:w="314" w:type="pct"/>
          </w:tcPr>
          <w:p w14:paraId="54379286" w14:textId="77777777" w:rsidR="005B5251" w:rsidRPr="005B5251" w:rsidRDefault="005B5251" w:rsidP="00DE0BF1">
            <w:pPr>
              <w:spacing w:before="120"/>
              <w:cnfStyle w:val="000000000000" w:firstRow="0"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NA</w:t>
            </w:r>
          </w:p>
        </w:tc>
        <w:tc>
          <w:tcPr>
            <w:tcW w:w="847" w:type="pct"/>
          </w:tcPr>
          <w:p w14:paraId="72FCEE8D" w14:textId="77777777" w:rsidR="005B5251" w:rsidRPr="005B5251" w:rsidRDefault="005B5251" w:rsidP="00DE0BF1">
            <w:pPr>
              <w:spacing w:before="120"/>
              <w:cnfStyle w:val="000000000000" w:firstRow="0"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Individual Clinic-level</w:t>
            </w:r>
          </w:p>
        </w:tc>
        <w:tc>
          <w:tcPr>
            <w:tcW w:w="861" w:type="pct"/>
          </w:tcPr>
          <w:p w14:paraId="6C588930" w14:textId="77777777" w:rsidR="005B5251" w:rsidRPr="005B5251" w:rsidRDefault="005B5251" w:rsidP="00DE0BF1">
            <w:pPr>
              <w:spacing w:before="120"/>
              <w:cnfStyle w:val="000000000000" w:firstRow="0"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EHR report/Manual Count</w:t>
            </w:r>
          </w:p>
        </w:tc>
        <w:tc>
          <w:tcPr>
            <w:tcW w:w="527" w:type="pct"/>
          </w:tcPr>
          <w:p w14:paraId="1B93DAEB" w14:textId="77777777" w:rsidR="005B5251" w:rsidRPr="005B5251" w:rsidRDefault="005B5251" w:rsidP="00DE0BF1">
            <w:pPr>
              <w:spacing w:before="120"/>
              <w:cnfStyle w:val="000000000000" w:firstRow="0"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CY 2022</w:t>
            </w:r>
          </w:p>
        </w:tc>
        <w:tc>
          <w:tcPr>
            <w:tcW w:w="759" w:type="pct"/>
          </w:tcPr>
          <w:p w14:paraId="1242332E" w14:textId="77777777" w:rsidR="005B5251" w:rsidRPr="005B5251" w:rsidRDefault="005B5251" w:rsidP="00DE0BF1">
            <w:pPr>
              <w:spacing w:before="120"/>
              <w:cnfStyle w:val="000000000000" w:firstRow="0" w:lastRow="0" w:firstColumn="0" w:lastColumn="0" w:oddVBand="0" w:evenVBand="0" w:oddHBand="0" w:evenHBand="0" w:firstRowFirstColumn="0" w:firstRowLastColumn="0" w:lastRowFirstColumn="0" w:lastRowLastColumn="0"/>
              <w:rPr>
                <w:rFonts w:cstheme="minorHAnsi"/>
                <w:sz w:val="12"/>
                <w:szCs w:val="24"/>
              </w:rPr>
            </w:pPr>
            <w:r w:rsidRPr="005B5251">
              <w:rPr>
                <w:rFonts w:cstheme="minorHAnsi"/>
                <w:sz w:val="12"/>
                <w:szCs w:val="24"/>
              </w:rPr>
              <w:t>Yes</w:t>
            </w:r>
          </w:p>
        </w:tc>
      </w:tr>
      <w:tr w:rsidR="005B5251" w:rsidRPr="005B5251" w14:paraId="4876484E" w14:textId="77777777" w:rsidTr="005B5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tcPr>
          <w:p w14:paraId="1BE7ABAC" w14:textId="77777777" w:rsidR="005B5251" w:rsidRPr="005B5251" w:rsidRDefault="005B5251" w:rsidP="00DE0BF1">
            <w:pPr>
              <w:spacing w:before="120"/>
              <w:rPr>
                <w:rFonts w:cstheme="minorHAnsi"/>
                <w:sz w:val="12"/>
                <w:szCs w:val="24"/>
              </w:rPr>
            </w:pPr>
            <w:r w:rsidRPr="005B5251">
              <w:rPr>
                <w:rFonts w:cstheme="minorHAnsi"/>
                <w:sz w:val="12"/>
                <w:szCs w:val="24"/>
              </w:rPr>
              <w:t>DSMES Attendance/Completion</w:t>
            </w:r>
          </w:p>
        </w:tc>
        <w:tc>
          <w:tcPr>
            <w:tcW w:w="604" w:type="pct"/>
          </w:tcPr>
          <w:p w14:paraId="21B1B044"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Outcome</w:t>
            </w:r>
          </w:p>
        </w:tc>
        <w:tc>
          <w:tcPr>
            <w:tcW w:w="314" w:type="pct"/>
          </w:tcPr>
          <w:p w14:paraId="38C3DED2"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NA</w:t>
            </w:r>
          </w:p>
        </w:tc>
        <w:tc>
          <w:tcPr>
            <w:tcW w:w="847" w:type="pct"/>
          </w:tcPr>
          <w:p w14:paraId="4D47E805"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Local Health Department HLWD team</w:t>
            </w:r>
          </w:p>
        </w:tc>
        <w:tc>
          <w:tcPr>
            <w:tcW w:w="861" w:type="pct"/>
          </w:tcPr>
          <w:p w14:paraId="5A9CD777"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Manual Count</w:t>
            </w:r>
          </w:p>
        </w:tc>
        <w:tc>
          <w:tcPr>
            <w:tcW w:w="527" w:type="pct"/>
          </w:tcPr>
          <w:p w14:paraId="4E02CD4A"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CY 2022</w:t>
            </w:r>
          </w:p>
        </w:tc>
        <w:tc>
          <w:tcPr>
            <w:tcW w:w="759" w:type="pct"/>
          </w:tcPr>
          <w:p w14:paraId="5C8A80A6"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Yes</w:t>
            </w:r>
          </w:p>
        </w:tc>
      </w:tr>
      <w:tr w:rsidR="005B5251" w:rsidRPr="005B5251" w14:paraId="082CB244" w14:textId="77777777" w:rsidTr="00504D90">
        <w:trPr>
          <w:trHeight w:val="116"/>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5DCE4" w:themeFill="text2" w:themeFillTint="33"/>
          </w:tcPr>
          <w:p w14:paraId="7CC0B6AB" w14:textId="77777777" w:rsidR="005B5251" w:rsidRPr="005B5251" w:rsidRDefault="005B5251" w:rsidP="00DE0BF1">
            <w:pPr>
              <w:spacing w:before="120"/>
              <w:jc w:val="center"/>
              <w:rPr>
                <w:rFonts w:cstheme="minorHAnsi"/>
                <w:sz w:val="12"/>
                <w:szCs w:val="24"/>
              </w:rPr>
            </w:pPr>
            <w:r w:rsidRPr="005B5251">
              <w:rPr>
                <w:rFonts w:cstheme="minorHAnsi"/>
                <w:sz w:val="12"/>
                <w:szCs w:val="24"/>
              </w:rPr>
              <w:t>Monitored Measures</w:t>
            </w:r>
          </w:p>
        </w:tc>
      </w:tr>
      <w:tr w:rsidR="005B5251" w:rsidRPr="005B5251" w14:paraId="4E525305" w14:textId="77777777" w:rsidTr="00504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 w:type="pct"/>
            <w:shd w:val="clear" w:color="auto" w:fill="FFFFFF" w:themeFill="background1"/>
          </w:tcPr>
          <w:p w14:paraId="35BF7CCC" w14:textId="77777777" w:rsidR="005B5251" w:rsidRPr="005B5251" w:rsidRDefault="005B5251" w:rsidP="00DE0BF1">
            <w:pPr>
              <w:spacing w:before="120"/>
              <w:rPr>
                <w:rFonts w:cstheme="minorHAnsi"/>
                <w:sz w:val="12"/>
                <w:szCs w:val="24"/>
              </w:rPr>
            </w:pPr>
            <w:r w:rsidRPr="005B5251">
              <w:rPr>
                <w:rFonts w:cstheme="minorHAnsi"/>
                <w:sz w:val="12"/>
                <w:szCs w:val="24"/>
              </w:rPr>
              <w:t>A1C Poor Control (&gt;9%)</w:t>
            </w:r>
          </w:p>
        </w:tc>
        <w:tc>
          <w:tcPr>
            <w:tcW w:w="604" w:type="pct"/>
            <w:shd w:val="clear" w:color="auto" w:fill="FFFFFF" w:themeFill="background1"/>
          </w:tcPr>
          <w:p w14:paraId="0E236A64"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Outcome</w:t>
            </w:r>
          </w:p>
        </w:tc>
        <w:tc>
          <w:tcPr>
            <w:tcW w:w="314" w:type="pct"/>
            <w:shd w:val="clear" w:color="auto" w:fill="FFFFFF" w:themeFill="background1"/>
          </w:tcPr>
          <w:p w14:paraId="7FB52E5B"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59</w:t>
            </w:r>
          </w:p>
        </w:tc>
        <w:tc>
          <w:tcPr>
            <w:tcW w:w="847" w:type="pct"/>
            <w:shd w:val="clear" w:color="auto" w:fill="FFFFFF" w:themeFill="background1"/>
          </w:tcPr>
          <w:p w14:paraId="64C04374"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Individual Clinic-level</w:t>
            </w:r>
          </w:p>
        </w:tc>
        <w:tc>
          <w:tcPr>
            <w:tcW w:w="861" w:type="pct"/>
            <w:shd w:val="clear" w:color="auto" w:fill="FFFFFF" w:themeFill="background1"/>
          </w:tcPr>
          <w:p w14:paraId="3EE8B6A5"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EHR (</w:t>
            </w:r>
            <w:proofErr w:type="spellStart"/>
            <w:r w:rsidRPr="005B5251">
              <w:rPr>
                <w:rFonts w:cstheme="minorHAnsi"/>
                <w:sz w:val="12"/>
                <w:szCs w:val="24"/>
              </w:rPr>
              <w:t>eCQM</w:t>
            </w:r>
            <w:proofErr w:type="spellEnd"/>
            <w:r w:rsidRPr="005B5251">
              <w:rPr>
                <w:rFonts w:cstheme="minorHAnsi"/>
                <w:sz w:val="12"/>
                <w:szCs w:val="24"/>
              </w:rPr>
              <w:t>)</w:t>
            </w:r>
          </w:p>
        </w:tc>
        <w:tc>
          <w:tcPr>
            <w:tcW w:w="527" w:type="pct"/>
            <w:shd w:val="clear" w:color="auto" w:fill="FFFFFF" w:themeFill="background1"/>
          </w:tcPr>
          <w:p w14:paraId="00B3BB4D"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CY 2022</w:t>
            </w:r>
          </w:p>
        </w:tc>
        <w:tc>
          <w:tcPr>
            <w:tcW w:w="759" w:type="pct"/>
            <w:shd w:val="clear" w:color="auto" w:fill="FFFFFF" w:themeFill="background1"/>
          </w:tcPr>
          <w:p w14:paraId="0A2526E8" w14:textId="77777777" w:rsidR="005B5251" w:rsidRPr="005B5251" w:rsidRDefault="005B5251" w:rsidP="00DE0BF1">
            <w:pPr>
              <w:spacing w:before="120"/>
              <w:cnfStyle w:val="000000100000" w:firstRow="0" w:lastRow="0" w:firstColumn="0" w:lastColumn="0" w:oddVBand="0" w:evenVBand="0" w:oddHBand="1" w:evenHBand="0" w:firstRowFirstColumn="0" w:firstRowLastColumn="0" w:lastRowFirstColumn="0" w:lastRowLastColumn="0"/>
              <w:rPr>
                <w:rFonts w:cstheme="minorHAnsi"/>
                <w:sz w:val="12"/>
                <w:szCs w:val="24"/>
              </w:rPr>
            </w:pPr>
            <w:r w:rsidRPr="005B5251">
              <w:rPr>
                <w:rFonts w:cstheme="minorHAnsi"/>
                <w:sz w:val="12"/>
                <w:szCs w:val="24"/>
              </w:rPr>
              <w:t>Yes</w:t>
            </w:r>
          </w:p>
        </w:tc>
      </w:tr>
    </w:tbl>
    <w:p w14:paraId="1A999FEC" w14:textId="77777777" w:rsidR="00A97B93" w:rsidRPr="00A97B93" w:rsidRDefault="00A97B93" w:rsidP="00A97B93">
      <w:pPr>
        <w:pStyle w:val="ListParagraph"/>
        <w:numPr>
          <w:ilvl w:val="0"/>
          <w:numId w:val="19"/>
        </w:numPr>
        <w:tabs>
          <w:tab w:val="num" w:pos="720"/>
        </w:tabs>
        <w:spacing w:before="120" w:after="0" w:line="240" w:lineRule="auto"/>
        <w:ind w:left="360"/>
        <w:rPr>
          <w:rFonts w:cstheme="minorHAnsi"/>
          <w:sz w:val="20"/>
          <w:szCs w:val="24"/>
        </w:rPr>
      </w:pPr>
      <w:r w:rsidRPr="00A97B93">
        <w:rPr>
          <w:rFonts w:cstheme="minorHAnsi"/>
          <w:sz w:val="20"/>
          <w:szCs w:val="24"/>
        </w:rPr>
        <w:t>Provide 2022 Baseline data and Patient Demographic information no later than May 12, 2023 to prepare for data validation and pre-work activities.</w:t>
      </w:r>
    </w:p>
    <w:p w14:paraId="3C63AA7F" w14:textId="77777777" w:rsidR="00A97B93" w:rsidRPr="00A97B93" w:rsidRDefault="00A97B93" w:rsidP="00A97B93">
      <w:pPr>
        <w:pStyle w:val="ListParagraph"/>
        <w:numPr>
          <w:ilvl w:val="0"/>
          <w:numId w:val="19"/>
        </w:numPr>
        <w:tabs>
          <w:tab w:val="num" w:pos="720"/>
        </w:tabs>
        <w:spacing w:before="120" w:after="0" w:line="240" w:lineRule="auto"/>
        <w:ind w:left="360"/>
        <w:rPr>
          <w:rFonts w:cstheme="minorHAnsi"/>
          <w:sz w:val="20"/>
          <w:szCs w:val="24"/>
        </w:rPr>
      </w:pPr>
      <w:r w:rsidRPr="00A97B93">
        <w:rPr>
          <w:rFonts w:cstheme="minorHAnsi"/>
          <w:sz w:val="20"/>
          <w:szCs w:val="24"/>
        </w:rPr>
        <w:t xml:space="preserve">Required Data Elements: </w:t>
      </w:r>
    </w:p>
    <w:p w14:paraId="56909E81" w14:textId="4296E3C6" w:rsidR="00A97B93" w:rsidRPr="00A97B93" w:rsidRDefault="00A97B93" w:rsidP="00A97B93">
      <w:pPr>
        <w:pStyle w:val="ListParagraph"/>
        <w:numPr>
          <w:ilvl w:val="0"/>
          <w:numId w:val="19"/>
        </w:numPr>
        <w:tabs>
          <w:tab w:val="num" w:pos="1080"/>
        </w:tabs>
        <w:spacing w:before="120" w:after="0" w:line="240" w:lineRule="auto"/>
        <w:rPr>
          <w:rFonts w:cstheme="minorHAnsi"/>
          <w:i/>
          <w:sz w:val="20"/>
          <w:szCs w:val="24"/>
        </w:rPr>
      </w:pPr>
      <w:r w:rsidRPr="00A97B93">
        <w:rPr>
          <w:rFonts w:cstheme="minorHAnsi"/>
          <w:sz w:val="20"/>
          <w:szCs w:val="24"/>
        </w:rPr>
        <w:t>Monthly data for Core</w:t>
      </w:r>
      <w:r w:rsidR="0059062E">
        <w:rPr>
          <w:rFonts w:cstheme="minorHAnsi"/>
          <w:sz w:val="20"/>
          <w:szCs w:val="24"/>
        </w:rPr>
        <w:t xml:space="preserve"> &amp; Monitored</w:t>
      </w:r>
      <w:r w:rsidRPr="00A97B93">
        <w:rPr>
          <w:rFonts w:cstheme="minorHAnsi"/>
          <w:sz w:val="20"/>
          <w:szCs w:val="24"/>
        </w:rPr>
        <w:t xml:space="preserve"> Measures</w:t>
      </w:r>
      <w:r w:rsidR="0059062E">
        <w:rPr>
          <w:rFonts w:cstheme="minorHAnsi"/>
          <w:sz w:val="20"/>
          <w:szCs w:val="24"/>
        </w:rPr>
        <w:t>, PDSA tracking, and progress self-assessments</w:t>
      </w:r>
      <w:r w:rsidRPr="00A97B93">
        <w:rPr>
          <w:rFonts w:cstheme="minorHAnsi"/>
          <w:sz w:val="20"/>
          <w:szCs w:val="24"/>
        </w:rPr>
        <w:t xml:space="preserve"> due to KYREC advisors by the 10</w:t>
      </w:r>
      <w:r w:rsidRPr="00A97B93">
        <w:rPr>
          <w:rFonts w:cstheme="minorHAnsi"/>
          <w:sz w:val="20"/>
          <w:szCs w:val="24"/>
          <w:vertAlign w:val="superscript"/>
        </w:rPr>
        <w:t>th</w:t>
      </w:r>
      <w:r w:rsidRPr="00A97B93">
        <w:rPr>
          <w:rFonts w:cstheme="minorHAnsi"/>
          <w:sz w:val="20"/>
          <w:szCs w:val="24"/>
        </w:rPr>
        <w:t xml:space="preserve"> of each month starting in July 2023 through October 10</w:t>
      </w:r>
      <w:r w:rsidRPr="00A97B93">
        <w:rPr>
          <w:rFonts w:cstheme="minorHAnsi"/>
          <w:sz w:val="20"/>
          <w:szCs w:val="24"/>
          <w:vertAlign w:val="superscript"/>
        </w:rPr>
        <w:t>th</w:t>
      </w:r>
      <w:r w:rsidRPr="00A97B93">
        <w:rPr>
          <w:rFonts w:cstheme="minorHAnsi"/>
          <w:sz w:val="20"/>
          <w:szCs w:val="24"/>
        </w:rPr>
        <w:t xml:space="preserve">, 2024. </w:t>
      </w:r>
      <w:r w:rsidRPr="00A97B93">
        <w:rPr>
          <w:rFonts w:cstheme="minorHAnsi"/>
          <w:i/>
          <w:sz w:val="20"/>
          <w:szCs w:val="24"/>
        </w:rPr>
        <w:t>(ex: July 2023 data will be due August 10, 2023)</w:t>
      </w:r>
    </w:p>
    <w:p w14:paraId="3270C4B9" w14:textId="5ED75773" w:rsidR="005F2AA0" w:rsidRPr="00F27F61" w:rsidRDefault="005F2AA0" w:rsidP="005F2AA0">
      <w:pPr>
        <w:pStyle w:val="Heading3"/>
      </w:pPr>
      <w:r w:rsidRPr="00E3385F">
        <w:lastRenderedPageBreak/>
        <w:t xml:space="preserve">WHO CAN JOIN </w:t>
      </w:r>
      <w:r>
        <w:t>THE UP FOR IT DSMES</w:t>
      </w:r>
      <w:r w:rsidRPr="00E3385F">
        <w:t xml:space="preserve"> LEARNING COLLABORATIVE?</w:t>
      </w:r>
    </w:p>
    <w:p w14:paraId="2B37BDC2" w14:textId="77777777" w:rsidR="005F2AA0" w:rsidRPr="00504D90" w:rsidRDefault="005F2AA0" w:rsidP="005F2AA0">
      <w:pPr>
        <w:rPr>
          <w:rFonts w:cstheme="minorHAnsi"/>
          <w:sz w:val="20"/>
        </w:rPr>
      </w:pPr>
      <w:r w:rsidRPr="00504D90">
        <w:rPr>
          <w:rFonts w:cstheme="minorHAnsi"/>
          <w:sz w:val="20"/>
        </w:rPr>
        <w:t>In order to address the study-related aspect of this project, participating organizations must meet certain criteria to participate and will include:</w:t>
      </w:r>
    </w:p>
    <w:p w14:paraId="14777912" w14:textId="4CACA568" w:rsidR="005F2AA0" w:rsidRPr="00504D90" w:rsidRDefault="00AA069A" w:rsidP="005F2AA0">
      <w:pPr>
        <w:pStyle w:val="ListParagraph"/>
        <w:numPr>
          <w:ilvl w:val="0"/>
          <w:numId w:val="1"/>
        </w:numPr>
        <w:spacing w:after="0" w:line="240" w:lineRule="auto"/>
        <w:rPr>
          <w:rFonts w:cstheme="minorHAnsi"/>
          <w:sz w:val="20"/>
        </w:rPr>
      </w:pPr>
      <w:r w:rsidRPr="00504D90">
        <w:rPr>
          <w:rFonts w:cstheme="minorHAnsi"/>
          <w:sz w:val="20"/>
        </w:rPr>
        <w:t>Each healthcare organization</w:t>
      </w:r>
      <w:r w:rsidR="005F2AA0" w:rsidRPr="00504D90">
        <w:rPr>
          <w:rFonts w:cstheme="minorHAnsi"/>
          <w:sz w:val="20"/>
        </w:rPr>
        <w:t xml:space="preserve"> must have </w:t>
      </w:r>
      <w:r w:rsidR="00D57EA3" w:rsidRPr="0047082B">
        <w:rPr>
          <w:rFonts w:cstheme="minorHAnsi"/>
          <w:b/>
          <w:color w:val="002677" w:themeColor="accent1" w:themeShade="BF"/>
          <w:sz w:val="20"/>
        </w:rPr>
        <w:t>a minimum of</w:t>
      </w:r>
      <w:r w:rsidR="005F2AA0" w:rsidRPr="0047082B">
        <w:rPr>
          <w:rFonts w:cstheme="minorHAnsi"/>
          <w:b/>
          <w:color w:val="002677" w:themeColor="accent1" w:themeShade="BF"/>
          <w:sz w:val="20"/>
        </w:rPr>
        <w:t xml:space="preserve"> 3 </w:t>
      </w:r>
      <w:r w:rsidR="00D57EA3" w:rsidRPr="0047082B">
        <w:rPr>
          <w:rFonts w:cstheme="minorHAnsi"/>
          <w:b/>
          <w:color w:val="002677" w:themeColor="accent1" w:themeShade="BF"/>
          <w:sz w:val="20"/>
        </w:rPr>
        <w:t>to</w:t>
      </w:r>
      <w:r w:rsidR="005F2AA0" w:rsidRPr="0047082B">
        <w:rPr>
          <w:rFonts w:cstheme="minorHAnsi"/>
          <w:b/>
          <w:color w:val="002677" w:themeColor="accent1" w:themeShade="BF"/>
          <w:sz w:val="20"/>
        </w:rPr>
        <w:t xml:space="preserve"> 4 </w:t>
      </w:r>
      <w:r w:rsidRPr="0047082B">
        <w:rPr>
          <w:rFonts w:cstheme="minorHAnsi"/>
          <w:b/>
          <w:color w:val="002677" w:themeColor="accent1" w:themeShade="BF"/>
          <w:sz w:val="20"/>
        </w:rPr>
        <w:t xml:space="preserve">total </w:t>
      </w:r>
      <w:r w:rsidR="00D57EA3" w:rsidRPr="0047082B">
        <w:rPr>
          <w:rFonts w:cstheme="minorHAnsi"/>
          <w:b/>
          <w:color w:val="002677" w:themeColor="accent1" w:themeShade="BF"/>
          <w:sz w:val="20"/>
        </w:rPr>
        <w:t xml:space="preserve">separate </w:t>
      </w:r>
      <w:r w:rsidR="005F2AA0" w:rsidRPr="0047082B">
        <w:rPr>
          <w:rFonts w:cstheme="minorHAnsi"/>
          <w:b/>
          <w:color w:val="002677" w:themeColor="accent1" w:themeShade="BF"/>
          <w:sz w:val="20"/>
        </w:rPr>
        <w:t>clinical locations</w:t>
      </w:r>
      <w:r w:rsidR="00D57EA3" w:rsidRPr="0047082B">
        <w:rPr>
          <w:rFonts w:cstheme="minorHAnsi"/>
          <w:color w:val="002677" w:themeColor="accent1" w:themeShade="BF"/>
          <w:sz w:val="20"/>
        </w:rPr>
        <w:t xml:space="preserve"> </w:t>
      </w:r>
      <w:r w:rsidR="00D57EA3" w:rsidRPr="00504D90">
        <w:rPr>
          <w:rFonts w:cstheme="minorHAnsi"/>
          <w:sz w:val="20"/>
        </w:rPr>
        <w:t>within their organizations</w:t>
      </w:r>
      <w:r w:rsidR="005F2AA0" w:rsidRPr="00504D90">
        <w:rPr>
          <w:rFonts w:cstheme="minorHAnsi"/>
          <w:sz w:val="20"/>
        </w:rPr>
        <w:t xml:space="preserve"> willing to participate in this project. </w:t>
      </w:r>
      <w:r w:rsidRPr="00504D90">
        <w:rPr>
          <w:rFonts w:cstheme="minorHAnsi"/>
          <w:sz w:val="20"/>
        </w:rPr>
        <w:t xml:space="preserve">Clinical locations within an organization will be </w:t>
      </w:r>
      <w:r w:rsidR="005B5251" w:rsidRPr="00504D90">
        <w:rPr>
          <w:rFonts w:cstheme="minorHAnsi"/>
          <w:sz w:val="20"/>
        </w:rPr>
        <w:t xml:space="preserve">randomly </w:t>
      </w:r>
      <w:r w:rsidRPr="00504D90">
        <w:rPr>
          <w:rFonts w:cstheme="minorHAnsi"/>
          <w:sz w:val="20"/>
        </w:rPr>
        <w:t xml:space="preserve">divided into primary and secondary locations for the purposes of this study. </w:t>
      </w:r>
    </w:p>
    <w:p w14:paraId="466C66DA" w14:textId="48BBA386" w:rsidR="005F2AA0" w:rsidRPr="00504D90" w:rsidRDefault="005F2AA0" w:rsidP="005F2AA0">
      <w:pPr>
        <w:pStyle w:val="ListParagraph"/>
        <w:numPr>
          <w:ilvl w:val="1"/>
          <w:numId w:val="1"/>
        </w:numPr>
        <w:spacing w:after="0" w:line="240" w:lineRule="auto"/>
        <w:rPr>
          <w:rFonts w:cstheme="minorHAnsi"/>
          <w:sz w:val="20"/>
        </w:rPr>
      </w:pPr>
      <w:r w:rsidRPr="0047082B">
        <w:rPr>
          <w:rFonts w:cstheme="minorHAnsi"/>
          <w:b/>
          <w:color w:val="002677" w:themeColor="accent1" w:themeShade="BF"/>
          <w:sz w:val="20"/>
        </w:rPr>
        <w:t>Primary locations (Collaborative Participants):</w:t>
      </w:r>
      <w:r w:rsidRPr="0047082B">
        <w:rPr>
          <w:rFonts w:cstheme="minorHAnsi"/>
          <w:color w:val="002677" w:themeColor="accent1" w:themeShade="BF"/>
          <w:sz w:val="20"/>
        </w:rPr>
        <w:t xml:space="preserve"> </w:t>
      </w:r>
      <w:r w:rsidRPr="00504D90">
        <w:rPr>
          <w:rFonts w:cstheme="minorHAnsi"/>
          <w:sz w:val="20"/>
        </w:rPr>
        <w:t xml:space="preserve">(up to 2 locations per organization) will participate in the DSMES </w:t>
      </w:r>
      <w:r w:rsidR="00F12546">
        <w:rPr>
          <w:rFonts w:cstheme="minorHAnsi"/>
          <w:sz w:val="20"/>
        </w:rPr>
        <w:t>“</w:t>
      </w:r>
      <w:r w:rsidR="00882079">
        <w:rPr>
          <w:rFonts w:cstheme="minorHAnsi"/>
          <w:sz w:val="20"/>
        </w:rPr>
        <w:t>UP FOR IT</w:t>
      </w:r>
      <w:r w:rsidR="00F12546">
        <w:rPr>
          <w:rFonts w:cstheme="minorHAnsi"/>
          <w:sz w:val="20"/>
        </w:rPr>
        <w:t>”</w:t>
      </w:r>
      <w:r w:rsidR="00AA069A" w:rsidRPr="00504D90">
        <w:rPr>
          <w:rFonts w:cstheme="minorHAnsi"/>
          <w:sz w:val="20"/>
        </w:rPr>
        <w:t xml:space="preserve"> C</w:t>
      </w:r>
      <w:r w:rsidRPr="00504D90">
        <w:rPr>
          <w:rFonts w:cstheme="minorHAnsi"/>
          <w:sz w:val="20"/>
        </w:rPr>
        <w:t xml:space="preserve">ollaborative, report monthly data, as defined in the measurement strategy and receive training &amp; Health Information Technology-related support in developing a mechanism for sending referrals to a designated DSMES provider. </w:t>
      </w:r>
    </w:p>
    <w:p w14:paraId="47B2A5B1" w14:textId="77777777" w:rsidR="005F2AA0" w:rsidRPr="00504D90" w:rsidRDefault="005F2AA0" w:rsidP="005F2AA0">
      <w:pPr>
        <w:pStyle w:val="ListParagraph"/>
        <w:numPr>
          <w:ilvl w:val="2"/>
          <w:numId w:val="1"/>
        </w:numPr>
        <w:spacing w:after="0" w:line="240" w:lineRule="auto"/>
        <w:rPr>
          <w:rFonts w:cstheme="minorHAnsi"/>
          <w:sz w:val="20"/>
        </w:rPr>
      </w:pPr>
      <w:r w:rsidRPr="00504D90">
        <w:rPr>
          <w:rFonts w:cstheme="minorHAnsi"/>
          <w:sz w:val="20"/>
        </w:rPr>
        <w:t>Collaborative locations will refrain from any spread activities or implementation initiatives outside of the Population of Focus (</w:t>
      </w:r>
      <w:proofErr w:type="spellStart"/>
      <w:r w:rsidRPr="00504D90">
        <w:rPr>
          <w:rFonts w:cstheme="minorHAnsi"/>
          <w:sz w:val="20"/>
        </w:rPr>
        <w:t>PoF</w:t>
      </w:r>
      <w:proofErr w:type="spellEnd"/>
      <w:r w:rsidRPr="00504D90">
        <w:rPr>
          <w:rFonts w:cstheme="minorHAnsi"/>
          <w:sz w:val="20"/>
        </w:rPr>
        <w:t>) until the conclusion of the study measurement period on September 30, 2024.</w:t>
      </w:r>
    </w:p>
    <w:p w14:paraId="2B8B51BE" w14:textId="1D11ABBC" w:rsidR="005F2AA0" w:rsidRPr="00504D90" w:rsidRDefault="005F2AA0" w:rsidP="005F2AA0">
      <w:pPr>
        <w:pStyle w:val="ListParagraph"/>
        <w:numPr>
          <w:ilvl w:val="1"/>
          <w:numId w:val="1"/>
        </w:numPr>
        <w:spacing w:after="0" w:line="240" w:lineRule="auto"/>
        <w:rPr>
          <w:rFonts w:cstheme="minorHAnsi"/>
          <w:sz w:val="20"/>
        </w:rPr>
      </w:pPr>
      <w:r w:rsidRPr="0047082B">
        <w:rPr>
          <w:rFonts w:cstheme="minorHAnsi"/>
          <w:b/>
          <w:color w:val="002677" w:themeColor="accent1" w:themeShade="BF"/>
          <w:sz w:val="20"/>
        </w:rPr>
        <w:t>Secondary location (Study Control):</w:t>
      </w:r>
      <w:r w:rsidRPr="0047082B">
        <w:rPr>
          <w:rFonts w:cstheme="minorHAnsi"/>
          <w:color w:val="002677" w:themeColor="accent1" w:themeShade="BF"/>
          <w:sz w:val="20"/>
        </w:rPr>
        <w:t xml:space="preserve"> </w:t>
      </w:r>
      <w:r w:rsidRPr="00504D90">
        <w:rPr>
          <w:rFonts w:cstheme="minorHAnsi"/>
          <w:sz w:val="20"/>
        </w:rPr>
        <w:t xml:space="preserve">(up to 2 </w:t>
      </w:r>
      <w:r w:rsidR="00D57D5C">
        <w:rPr>
          <w:rFonts w:cstheme="minorHAnsi"/>
          <w:sz w:val="20"/>
        </w:rPr>
        <w:t xml:space="preserve">locations </w:t>
      </w:r>
      <w:r w:rsidRPr="00504D90">
        <w:rPr>
          <w:rFonts w:cstheme="minorHAnsi"/>
          <w:sz w:val="20"/>
        </w:rPr>
        <w:t xml:space="preserve">per organization) will report monthly data, as defined in the measurement strategy and receive training &amp; Health Information Technology-Related support in developing a mechanism for tracking referrals to DSMES but will not attend or participate in any activities related to the DSMES </w:t>
      </w:r>
      <w:r w:rsidR="00F12546">
        <w:rPr>
          <w:rFonts w:cstheme="minorHAnsi"/>
          <w:sz w:val="20"/>
        </w:rPr>
        <w:t>“UP FOR IT”</w:t>
      </w:r>
      <w:r w:rsidRPr="00504D90">
        <w:rPr>
          <w:rFonts w:cstheme="minorHAnsi"/>
          <w:sz w:val="20"/>
        </w:rPr>
        <w:t xml:space="preserve"> Collaborative. </w:t>
      </w:r>
    </w:p>
    <w:p w14:paraId="1ACBA2B8" w14:textId="77777777" w:rsidR="005F2AA0" w:rsidRPr="00504D90" w:rsidRDefault="005F2AA0" w:rsidP="005F2AA0">
      <w:pPr>
        <w:pStyle w:val="ListParagraph"/>
        <w:numPr>
          <w:ilvl w:val="2"/>
          <w:numId w:val="1"/>
        </w:numPr>
        <w:spacing w:after="0" w:line="240" w:lineRule="auto"/>
        <w:rPr>
          <w:rFonts w:cstheme="minorHAnsi"/>
          <w:sz w:val="20"/>
        </w:rPr>
      </w:pPr>
      <w:r w:rsidRPr="00504D90">
        <w:rPr>
          <w:rFonts w:cstheme="minorHAnsi"/>
          <w:sz w:val="20"/>
        </w:rPr>
        <w:t xml:space="preserve">Secondary location(s) will agree to </w:t>
      </w:r>
      <w:r w:rsidRPr="0047082B">
        <w:rPr>
          <w:rFonts w:cstheme="minorHAnsi"/>
          <w:b/>
          <w:color w:val="002677" w:themeColor="accent1" w:themeShade="BF"/>
          <w:sz w:val="20"/>
        </w:rPr>
        <w:t>not participate</w:t>
      </w:r>
      <w:r w:rsidRPr="0047082B">
        <w:rPr>
          <w:rFonts w:cstheme="minorHAnsi"/>
          <w:color w:val="002677" w:themeColor="accent1" w:themeShade="BF"/>
          <w:sz w:val="20"/>
        </w:rPr>
        <w:t xml:space="preserve"> </w:t>
      </w:r>
      <w:r w:rsidRPr="00504D90">
        <w:rPr>
          <w:rFonts w:cstheme="minorHAnsi"/>
          <w:sz w:val="20"/>
        </w:rPr>
        <w:t>in any spread activities or initiatives, developed by the Collaborative Participants within their organization, until the conclusion of the study measurement period on September 30, 2024.</w:t>
      </w:r>
    </w:p>
    <w:p w14:paraId="112E2545" w14:textId="19E3B690" w:rsidR="005F2AA0" w:rsidRPr="00504D90" w:rsidRDefault="005F2AA0" w:rsidP="005F2AA0">
      <w:pPr>
        <w:numPr>
          <w:ilvl w:val="0"/>
          <w:numId w:val="1"/>
        </w:numPr>
        <w:spacing w:after="0" w:line="240" w:lineRule="auto"/>
        <w:rPr>
          <w:rFonts w:cstheme="minorHAnsi"/>
          <w:sz w:val="20"/>
        </w:rPr>
      </w:pPr>
      <w:r w:rsidRPr="00504D90">
        <w:rPr>
          <w:rFonts w:cstheme="minorHAnsi"/>
          <w:sz w:val="20"/>
        </w:rPr>
        <w:t xml:space="preserve">All locations must be </w:t>
      </w:r>
      <w:r w:rsidR="00AA069A" w:rsidRPr="00504D90">
        <w:rPr>
          <w:rFonts w:cstheme="minorHAnsi"/>
          <w:sz w:val="20"/>
        </w:rPr>
        <w:t>with</w:t>
      </w:r>
      <w:r w:rsidRPr="00504D90">
        <w:rPr>
          <w:rFonts w:cstheme="minorHAnsi"/>
          <w:sz w:val="20"/>
        </w:rPr>
        <w:t>in</w:t>
      </w:r>
      <w:r w:rsidR="00AA069A" w:rsidRPr="00504D90">
        <w:rPr>
          <w:rFonts w:cstheme="minorHAnsi"/>
          <w:sz w:val="20"/>
        </w:rPr>
        <w:t xml:space="preserve"> the state of</w:t>
      </w:r>
      <w:r w:rsidRPr="00504D90">
        <w:rPr>
          <w:rFonts w:cstheme="minorHAnsi"/>
          <w:sz w:val="20"/>
        </w:rPr>
        <w:t xml:space="preserve"> Kentucky; providers/clinicians within an organization cannot cross-cover between Collaborative or Study Control locations. </w:t>
      </w:r>
    </w:p>
    <w:p w14:paraId="4313A902" w14:textId="1C92A678" w:rsidR="005F2AA0" w:rsidRPr="00504D90" w:rsidRDefault="005F2AA0" w:rsidP="005F2AA0">
      <w:pPr>
        <w:numPr>
          <w:ilvl w:val="1"/>
          <w:numId w:val="1"/>
        </w:numPr>
        <w:spacing w:after="0" w:line="240" w:lineRule="auto"/>
        <w:rPr>
          <w:rFonts w:cstheme="minorHAnsi"/>
          <w:sz w:val="20"/>
        </w:rPr>
      </w:pPr>
      <w:bookmarkStart w:id="0" w:name="_Hlk124501361"/>
      <w:r w:rsidRPr="00504D90">
        <w:rPr>
          <w:rFonts w:cstheme="minorHAnsi"/>
          <w:sz w:val="20"/>
        </w:rPr>
        <w:t>Each site must:</w:t>
      </w:r>
    </w:p>
    <w:p w14:paraId="0B66991D" w14:textId="59ADA8E5" w:rsidR="005F2AA0" w:rsidRPr="00504D90" w:rsidRDefault="005F2AA0" w:rsidP="005F2AA0">
      <w:pPr>
        <w:numPr>
          <w:ilvl w:val="2"/>
          <w:numId w:val="1"/>
        </w:numPr>
        <w:spacing w:after="0" w:line="240" w:lineRule="auto"/>
        <w:rPr>
          <w:rFonts w:cstheme="minorHAnsi"/>
          <w:sz w:val="20"/>
        </w:rPr>
      </w:pPr>
      <w:r w:rsidRPr="00504D90">
        <w:rPr>
          <w:rFonts w:cstheme="minorHAnsi"/>
          <w:sz w:val="20"/>
        </w:rPr>
        <w:t xml:space="preserve">Be in operation for longer than one year. </w:t>
      </w:r>
    </w:p>
    <w:p w14:paraId="063DC40B" w14:textId="1473AF37" w:rsidR="005F2AA0" w:rsidRPr="00504D90" w:rsidRDefault="005F2AA0" w:rsidP="005F2AA0">
      <w:pPr>
        <w:numPr>
          <w:ilvl w:val="2"/>
          <w:numId w:val="1"/>
        </w:numPr>
        <w:spacing w:after="0" w:line="240" w:lineRule="auto"/>
        <w:rPr>
          <w:rFonts w:cstheme="minorHAnsi"/>
          <w:sz w:val="20"/>
        </w:rPr>
      </w:pPr>
      <w:r w:rsidRPr="00504D90">
        <w:rPr>
          <w:rFonts w:cstheme="minorHAnsi"/>
          <w:sz w:val="20"/>
        </w:rPr>
        <w:t xml:space="preserve">Have at least two </w:t>
      </w:r>
      <w:r w:rsidRPr="00504D90">
        <w:rPr>
          <w:rFonts w:cstheme="minorHAnsi"/>
          <w:noProof/>
          <w:sz w:val="20"/>
        </w:rPr>
        <w:t>full-time</w:t>
      </w:r>
      <w:r w:rsidRPr="00504D90">
        <w:rPr>
          <w:rFonts w:cstheme="minorHAnsi"/>
          <w:sz w:val="20"/>
        </w:rPr>
        <w:t xml:space="preserve"> staff members.</w:t>
      </w:r>
    </w:p>
    <w:p w14:paraId="0A969A96" w14:textId="007CF304" w:rsidR="005F2AA0" w:rsidRPr="00504D90" w:rsidRDefault="005F2AA0" w:rsidP="005F2AA0">
      <w:pPr>
        <w:numPr>
          <w:ilvl w:val="2"/>
          <w:numId w:val="1"/>
        </w:numPr>
        <w:spacing w:after="0" w:line="240" w:lineRule="auto"/>
        <w:rPr>
          <w:rFonts w:cstheme="minorHAnsi"/>
          <w:sz w:val="20"/>
        </w:rPr>
      </w:pPr>
      <w:r w:rsidRPr="00504D90">
        <w:rPr>
          <w:rFonts w:cstheme="minorHAnsi"/>
          <w:sz w:val="20"/>
        </w:rPr>
        <w:t>Serve 100 or more adult patients who currently have diabetes.</w:t>
      </w:r>
    </w:p>
    <w:p w14:paraId="4EB535FF" w14:textId="6DB8A89F" w:rsidR="005F2AA0" w:rsidRPr="00504D90" w:rsidRDefault="005F2AA0" w:rsidP="005F2AA0">
      <w:pPr>
        <w:numPr>
          <w:ilvl w:val="2"/>
          <w:numId w:val="1"/>
        </w:numPr>
        <w:spacing w:after="0" w:line="240" w:lineRule="auto"/>
        <w:rPr>
          <w:rFonts w:cstheme="minorHAnsi"/>
          <w:sz w:val="20"/>
        </w:rPr>
      </w:pPr>
      <w:r w:rsidRPr="00504D90">
        <w:rPr>
          <w:rFonts w:cstheme="minorHAnsi"/>
          <w:sz w:val="20"/>
        </w:rPr>
        <w:t>Have time and capacity to participate in this project.</w:t>
      </w:r>
    </w:p>
    <w:p w14:paraId="18E558BF" w14:textId="6BD76634" w:rsidR="005F2AA0" w:rsidRPr="00504D90" w:rsidRDefault="005F2AA0" w:rsidP="005F2AA0">
      <w:pPr>
        <w:numPr>
          <w:ilvl w:val="2"/>
          <w:numId w:val="1"/>
        </w:numPr>
        <w:spacing w:after="0" w:line="240" w:lineRule="auto"/>
        <w:rPr>
          <w:rFonts w:cstheme="minorHAnsi"/>
          <w:sz w:val="20"/>
        </w:rPr>
      </w:pPr>
      <w:r w:rsidRPr="00504D90">
        <w:rPr>
          <w:rFonts w:cstheme="minorHAnsi"/>
          <w:sz w:val="20"/>
        </w:rPr>
        <w:t>Have ability to report required measures at the clinic level through CEHRT</w:t>
      </w:r>
      <w:r w:rsidR="00D57EA3" w:rsidRPr="00504D90">
        <w:rPr>
          <w:rFonts w:cstheme="minorHAnsi"/>
          <w:sz w:val="20"/>
        </w:rPr>
        <w:t>.</w:t>
      </w:r>
    </w:p>
    <w:bookmarkEnd w:id="0"/>
    <w:p w14:paraId="2B26F4FB" w14:textId="594D3DF0" w:rsidR="008D0FB4" w:rsidRPr="00E3385F" w:rsidRDefault="003052FE" w:rsidP="00F27F61">
      <w:pPr>
        <w:pStyle w:val="Heading3"/>
      </w:pPr>
      <w:r w:rsidRPr="00E3385F">
        <w:t xml:space="preserve">EXPECTATIONS OF LEARNING COLLABORATIVE </w:t>
      </w:r>
      <w:r w:rsidR="00AA069A">
        <w:t>PARTICIPANTS</w:t>
      </w:r>
    </w:p>
    <w:p w14:paraId="109107FE" w14:textId="2819CF22" w:rsidR="008D0FB4" w:rsidRPr="00504D90" w:rsidRDefault="00C51696" w:rsidP="00402939">
      <w:pPr>
        <w:spacing w:after="0" w:line="240" w:lineRule="auto"/>
        <w:rPr>
          <w:rFonts w:cstheme="minorHAnsi"/>
          <w:sz w:val="20"/>
        </w:rPr>
      </w:pPr>
      <w:r w:rsidRPr="00504D90">
        <w:rPr>
          <w:rFonts w:cstheme="minorHAnsi"/>
          <w:sz w:val="20"/>
        </w:rPr>
        <w:t>L</w:t>
      </w:r>
      <w:r w:rsidR="00350793" w:rsidRPr="00504D90">
        <w:rPr>
          <w:rFonts w:cstheme="minorHAnsi"/>
          <w:sz w:val="20"/>
        </w:rPr>
        <w:t xml:space="preserve">earning </w:t>
      </w:r>
      <w:r w:rsidR="00370A0D" w:rsidRPr="00504D90">
        <w:rPr>
          <w:rFonts w:cstheme="minorHAnsi"/>
          <w:sz w:val="20"/>
        </w:rPr>
        <w:t>C</w:t>
      </w:r>
      <w:r w:rsidR="00350793" w:rsidRPr="00504D90">
        <w:rPr>
          <w:rFonts w:cstheme="minorHAnsi"/>
          <w:sz w:val="20"/>
        </w:rPr>
        <w:t>ollaborative members must agree to participate in the following activities</w:t>
      </w:r>
      <w:r w:rsidR="00B06847" w:rsidRPr="00504D90">
        <w:rPr>
          <w:rFonts w:cstheme="minorHAnsi"/>
          <w:sz w:val="20"/>
        </w:rPr>
        <w:t xml:space="preserve"> over the period of </w:t>
      </w:r>
      <w:r w:rsidR="00D87957" w:rsidRPr="00504D90">
        <w:rPr>
          <w:rFonts w:cstheme="minorHAnsi"/>
          <w:sz w:val="20"/>
        </w:rPr>
        <w:t>April</w:t>
      </w:r>
      <w:r w:rsidR="00370A0D" w:rsidRPr="00504D90">
        <w:rPr>
          <w:rFonts w:cstheme="minorHAnsi"/>
          <w:sz w:val="20"/>
        </w:rPr>
        <w:t xml:space="preserve"> 2023-</w:t>
      </w:r>
      <w:r w:rsidR="00C8195E" w:rsidRPr="00504D90">
        <w:rPr>
          <w:rFonts w:cstheme="minorHAnsi"/>
          <w:sz w:val="20"/>
        </w:rPr>
        <w:t>September</w:t>
      </w:r>
      <w:r w:rsidR="00370A0D" w:rsidRPr="00504D90">
        <w:rPr>
          <w:rFonts w:cstheme="minorHAnsi"/>
          <w:sz w:val="20"/>
        </w:rPr>
        <w:t xml:space="preserve"> 2024</w:t>
      </w:r>
      <w:r w:rsidR="00074800" w:rsidRPr="00504D90">
        <w:rPr>
          <w:rFonts w:cstheme="minorHAnsi"/>
          <w:sz w:val="20"/>
        </w:rPr>
        <w:t>.</w:t>
      </w:r>
    </w:p>
    <w:p w14:paraId="1F4A911D" w14:textId="77777777" w:rsidR="005F2AA0" w:rsidRPr="00504D90" w:rsidRDefault="005F2AA0" w:rsidP="00F27F61">
      <w:pPr>
        <w:spacing w:after="0" w:line="240" w:lineRule="auto"/>
        <w:rPr>
          <w:rFonts w:cstheme="minorHAnsi"/>
          <w:sz w:val="20"/>
        </w:rPr>
      </w:pPr>
    </w:p>
    <w:p w14:paraId="35E0C2FE" w14:textId="75A3EFFC" w:rsidR="008D0FB4" w:rsidRPr="00504D90" w:rsidRDefault="00EA3657" w:rsidP="00F27F61">
      <w:pPr>
        <w:spacing w:after="0" w:line="240" w:lineRule="auto"/>
        <w:rPr>
          <w:rFonts w:cstheme="minorHAnsi"/>
          <w:sz w:val="20"/>
        </w:rPr>
      </w:pPr>
      <w:r w:rsidRPr="00504D90">
        <w:rPr>
          <w:rFonts w:cstheme="minorHAnsi"/>
          <w:sz w:val="20"/>
        </w:rPr>
        <w:t xml:space="preserve">Each </w:t>
      </w:r>
      <w:r w:rsidR="00DC0B81" w:rsidRPr="00504D90">
        <w:rPr>
          <w:rFonts w:cstheme="minorHAnsi"/>
          <w:sz w:val="20"/>
        </w:rPr>
        <w:t>learning collaborative member</w:t>
      </w:r>
      <w:r w:rsidRPr="00504D90">
        <w:rPr>
          <w:rFonts w:cstheme="minorHAnsi"/>
          <w:sz w:val="20"/>
        </w:rPr>
        <w:t xml:space="preserve"> is expected to actively participate in learning collaborative </w:t>
      </w:r>
      <w:r w:rsidR="00D57EA3" w:rsidRPr="00504D90">
        <w:rPr>
          <w:rFonts w:cstheme="minorHAnsi"/>
          <w:sz w:val="20"/>
        </w:rPr>
        <w:t>sessions LS1, LS2, LS3)</w:t>
      </w:r>
      <w:r w:rsidRPr="00504D90">
        <w:rPr>
          <w:rFonts w:cstheme="minorHAnsi"/>
          <w:sz w:val="20"/>
        </w:rPr>
        <w:t xml:space="preserve">, </w:t>
      </w:r>
      <w:r w:rsidR="00D57EA3" w:rsidRPr="00504D90">
        <w:rPr>
          <w:rFonts w:cstheme="minorHAnsi"/>
          <w:sz w:val="20"/>
        </w:rPr>
        <w:t xml:space="preserve">monthly </w:t>
      </w:r>
      <w:r w:rsidR="004407B8" w:rsidRPr="00504D90">
        <w:rPr>
          <w:rFonts w:cstheme="minorHAnsi"/>
          <w:sz w:val="20"/>
        </w:rPr>
        <w:t>T</w:t>
      </w:r>
      <w:r w:rsidR="00D57EA3" w:rsidRPr="00504D90">
        <w:rPr>
          <w:rFonts w:cstheme="minorHAnsi"/>
          <w:sz w:val="20"/>
        </w:rPr>
        <w:t>echnical Assistance (T</w:t>
      </w:r>
      <w:r w:rsidR="004407B8" w:rsidRPr="00504D90">
        <w:rPr>
          <w:rFonts w:cstheme="minorHAnsi"/>
          <w:sz w:val="20"/>
        </w:rPr>
        <w:t>A</w:t>
      </w:r>
      <w:r w:rsidR="00D57EA3" w:rsidRPr="00504D90">
        <w:rPr>
          <w:rFonts w:cstheme="minorHAnsi"/>
          <w:sz w:val="20"/>
        </w:rPr>
        <w:t>)</w:t>
      </w:r>
      <w:r w:rsidR="004407B8" w:rsidRPr="00504D90">
        <w:rPr>
          <w:rFonts w:cstheme="minorHAnsi"/>
          <w:sz w:val="20"/>
        </w:rPr>
        <w:t xml:space="preserve"> calls and </w:t>
      </w:r>
      <w:r w:rsidR="00D57EA3" w:rsidRPr="00504D90">
        <w:rPr>
          <w:rFonts w:cstheme="minorHAnsi"/>
          <w:sz w:val="20"/>
        </w:rPr>
        <w:t xml:space="preserve">educational </w:t>
      </w:r>
      <w:r w:rsidR="004407B8" w:rsidRPr="00504D90">
        <w:rPr>
          <w:rFonts w:cstheme="minorHAnsi"/>
          <w:sz w:val="20"/>
        </w:rPr>
        <w:t>webinars</w:t>
      </w:r>
      <w:r w:rsidRPr="00504D90">
        <w:rPr>
          <w:rFonts w:cstheme="minorHAnsi"/>
          <w:sz w:val="20"/>
        </w:rPr>
        <w:t>.</w:t>
      </w:r>
    </w:p>
    <w:p w14:paraId="045AD118" w14:textId="15171C6D" w:rsidR="00037FF9" w:rsidRPr="00504D90" w:rsidRDefault="00D57EA3" w:rsidP="006A5A68">
      <w:pPr>
        <w:numPr>
          <w:ilvl w:val="0"/>
          <w:numId w:val="5"/>
        </w:numPr>
        <w:spacing w:after="0" w:line="240" w:lineRule="auto"/>
        <w:rPr>
          <w:rFonts w:cstheme="minorHAnsi"/>
          <w:sz w:val="20"/>
        </w:rPr>
      </w:pPr>
      <w:r w:rsidRPr="00504D90">
        <w:rPr>
          <w:rFonts w:cstheme="minorHAnsi"/>
          <w:sz w:val="20"/>
        </w:rPr>
        <w:t xml:space="preserve">Attend all sessions, with at least 2 representative from the improvement </w:t>
      </w:r>
      <w:r w:rsidR="0059062E">
        <w:rPr>
          <w:rFonts w:cstheme="minorHAnsi"/>
          <w:sz w:val="20"/>
        </w:rPr>
        <w:t xml:space="preserve">team </w:t>
      </w:r>
      <w:r w:rsidRPr="00504D90">
        <w:rPr>
          <w:rFonts w:cstheme="minorHAnsi"/>
          <w:sz w:val="20"/>
        </w:rPr>
        <w:t>at each session/meeting</w:t>
      </w:r>
    </w:p>
    <w:p w14:paraId="2B142C9C" w14:textId="2BC6AE19" w:rsidR="00037FF9" w:rsidRPr="00504D90" w:rsidRDefault="00037FF9" w:rsidP="006A5A68">
      <w:pPr>
        <w:numPr>
          <w:ilvl w:val="0"/>
          <w:numId w:val="5"/>
        </w:numPr>
        <w:spacing w:after="0" w:line="240" w:lineRule="auto"/>
        <w:rPr>
          <w:rFonts w:cstheme="minorHAnsi"/>
          <w:sz w:val="20"/>
        </w:rPr>
      </w:pPr>
      <w:r w:rsidRPr="00504D90">
        <w:rPr>
          <w:rFonts w:cstheme="minorHAnsi"/>
          <w:sz w:val="20"/>
        </w:rPr>
        <w:t>Complete pre-w</w:t>
      </w:r>
      <w:r w:rsidR="002328CE" w:rsidRPr="00504D90">
        <w:rPr>
          <w:rFonts w:cstheme="minorHAnsi"/>
          <w:sz w:val="20"/>
        </w:rPr>
        <w:t>ork</w:t>
      </w:r>
      <w:r w:rsidR="00207B34" w:rsidRPr="00504D90">
        <w:rPr>
          <w:rFonts w:cstheme="minorHAnsi"/>
          <w:sz w:val="20"/>
        </w:rPr>
        <w:t>, data validation,</w:t>
      </w:r>
      <w:r w:rsidR="002328CE" w:rsidRPr="00504D90">
        <w:rPr>
          <w:rFonts w:cstheme="minorHAnsi"/>
          <w:sz w:val="20"/>
        </w:rPr>
        <w:t xml:space="preserve"> and prepare clear goals </w:t>
      </w:r>
      <w:r w:rsidRPr="00504D90">
        <w:rPr>
          <w:rFonts w:cstheme="minorHAnsi"/>
          <w:sz w:val="20"/>
        </w:rPr>
        <w:t xml:space="preserve">before </w:t>
      </w:r>
      <w:r w:rsidR="002328CE" w:rsidRPr="00504D90">
        <w:rPr>
          <w:rFonts w:cstheme="minorHAnsi"/>
          <w:sz w:val="20"/>
        </w:rPr>
        <w:t>Learning Collaborative S</w:t>
      </w:r>
      <w:r w:rsidRPr="00504D90">
        <w:rPr>
          <w:rFonts w:cstheme="minorHAnsi"/>
          <w:sz w:val="20"/>
        </w:rPr>
        <w:t>ession</w:t>
      </w:r>
      <w:r w:rsidR="002328CE" w:rsidRPr="00504D90">
        <w:rPr>
          <w:rFonts w:cstheme="minorHAnsi"/>
          <w:sz w:val="20"/>
        </w:rPr>
        <w:t xml:space="preserve"> 1</w:t>
      </w:r>
      <w:r w:rsidR="000A1E7D" w:rsidRPr="00504D90">
        <w:rPr>
          <w:rFonts w:cstheme="minorHAnsi"/>
          <w:sz w:val="20"/>
        </w:rPr>
        <w:t>.</w:t>
      </w:r>
    </w:p>
    <w:p w14:paraId="40001A90" w14:textId="39C19621" w:rsidR="00037FF9" w:rsidRPr="00504D90" w:rsidRDefault="000A1E7D" w:rsidP="006A5A68">
      <w:pPr>
        <w:numPr>
          <w:ilvl w:val="0"/>
          <w:numId w:val="5"/>
        </w:numPr>
        <w:spacing w:after="0" w:line="240" w:lineRule="auto"/>
        <w:rPr>
          <w:rFonts w:cstheme="minorHAnsi"/>
          <w:sz w:val="20"/>
        </w:rPr>
      </w:pPr>
      <w:r w:rsidRPr="00504D90">
        <w:rPr>
          <w:rFonts w:cstheme="minorHAnsi"/>
          <w:sz w:val="20"/>
        </w:rPr>
        <w:t>Form and regularly m</w:t>
      </w:r>
      <w:r w:rsidR="00037FF9" w:rsidRPr="00504D90">
        <w:rPr>
          <w:rFonts w:cstheme="minorHAnsi"/>
          <w:sz w:val="20"/>
        </w:rPr>
        <w:t>eet with your</w:t>
      </w:r>
      <w:r w:rsidRPr="00504D90">
        <w:rPr>
          <w:rFonts w:cstheme="minorHAnsi"/>
          <w:sz w:val="20"/>
        </w:rPr>
        <w:t xml:space="preserve"> improvement</w:t>
      </w:r>
      <w:r w:rsidR="00037FF9" w:rsidRPr="00504D90">
        <w:rPr>
          <w:rFonts w:cstheme="minorHAnsi"/>
          <w:sz w:val="20"/>
        </w:rPr>
        <w:t xml:space="preserve"> team to share successes, identify challenges</w:t>
      </w:r>
      <w:r w:rsidR="005B3555" w:rsidRPr="00504D90">
        <w:rPr>
          <w:rFonts w:cstheme="minorHAnsi"/>
          <w:sz w:val="20"/>
        </w:rPr>
        <w:t>,</w:t>
      </w:r>
      <w:r w:rsidR="00037FF9" w:rsidRPr="00504D90">
        <w:rPr>
          <w:rFonts w:cstheme="minorHAnsi"/>
          <w:sz w:val="20"/>
        </w:rPr>
        <w:t xml:space="preserve"> and discuss next steps for practice and system improvements</w:t>
      </w:r>
      <w:r w:rsidRPr="00504D90">
        <w:rPr>
          <w:rFonts w:cstheme="minorHAnsi"/>
          <w:sz w:val="20"/>
        </w:rPr>
        <w:t>.</w:t>
      </w:r>
    </w:p>
    <w:p w14:paraId="048CC888" w14:textId="668820CA" w:rsidR="006B43D5" w:rsidRPr="00504D90" w:rsidRDefault="006B43D5" w:rsidP="006A5A68">
      <w:pPr>
        <w:numPr>
          <w:ilvl w:val="0"/>
          <w:numId w:val="5"/>
        </w:numPr>
        <w:spacing w:after="0" w:line="240" w:lineRule="auto"/>
        <w:rPr>
          <w:rFonts w:cstheme="minorHAnsi"/>
          <w:sz w:val="20"/>
        </w:rPr>
      </w:pPr>
      <w:r w:rsidRPr="00504D90">
        <w:rPr>
          <w:rFonts w:cstheme="minorHAnsi"/>
          <w:sz w:val="20"/>
        </w:rPr>
        <w:t xml:space="preserve">Participate in </w:t>
      </w:r>
      <w:r w:rsidR="004407B8" w:rsidRPr="00504D90">
        <w:rPr>
          <w:rFonts w:cstheme="minorHAnsi"/>
          <w:noProof/>
          <w:sz w:val="20"/>
        </w:rPr>
        <w:t>conducting</w:t>
      </w:r>
      <w:r w:rsidR="006F0F4F" w:rsidRPr="00504D90">
        <w:rPr>
          <w:rFonts w:cstheme="minorHAnsi"/>
          <w:noProof/>
          <w:sz w:val="20"/>
        </w:rPr>
        <w:t xml:space="preserve"> </w:t>
      </w:r>
      <w:r w:rsidR="000A1E7D" w:rsidRPr="00504D90">
        <w:rPr>
          <w:rFonts w:cstheme="minorHAnsi"/>
          <w:noProof/>
          <w:sz w:val="20"/>
        </w:rPr>
        <w:t xml:space="preserve">and reporting out </w:t>
      </w:r>
      <w:r w:rsidRPr="00504D90">
        <w:rPr>
          <w:rFonts w:cstheme="minorHAnsi"/>
          <w:noProof/>
          <w:sz w:val="20"/>
        </w:rPr>
        <w:t>small</w:t>
      </w:r>
      <w:r w:rsidRPr="00504D90">
        <w:rPr>
          <w:rFonts w:cstheme="minorHAnsi"/>
          <w:sz w:val="20"/>
        </w:rPr>
        <w:t xml:space="preserve"> test</w:t>
      </w:r>
      <w:r w:rsidR="004407B8" w:rsidRPr="00504D90">
        <w:rPr>
          <w:rFonts w:cstheme="minorHAnsi"/>
          <w:sz w:val="20"/>
        </w:rPr>
        <w:t>s</w:t>
      </w:r>
      <w:r w:rsidRPr="00504D90">
        <w:rPr>
          <w:rFonts w:cstheme="minorHAnsi"/>
          <w:sz w:val="20"/>
        </w:rPr>
        <w:t xml:space="preserve"> of change (PDSA)</w:t>
      </w:r>
      <w:r w:rsidR="000A1E7D" w:rsidRPr="00504D90">
        <w:rPr>
          <w:rFonts w:cstheme="minorHAnsi"/>
          <w:sz w:val="20"/>
        </w:rPr>
        <w:t>.</w:t>
      </w:r>
    </w:p>
    <w:p w14:paraId="27F5B803" w14:textId="0732C31C" w:rsidR="00037FF9" w:rsidRPr="00504D90" w:rsidRDefault="004407B8" w:rsidP="006C1669">
      <w:pPr>
        <w:numPr>
          <w:ilvl w:val="0"/>
          <w:numId w:val="5"/>
        </w:numPr>
        <w:spacing w:after="0" w:line="240" w:lineRule="auto"/>
        <w:rPr>
          <w:rFonts w:cstheme="minorHAnsi"/>
          <w:sz w:val="20"/>
        </w:rPr>
      </w:pPr>
      <w:r w:rsidRPr="00504D90">
        <w:rPr>
          <w:rFonts w:cstheme="minorHAnsi"/>
          <w:sz w:val="20"/>
        </w:rPr>
        <w:t xml:space="preserve">Submit required monthly data </w:t>
      </w:r>
      <w:r w:rsidR="000A1E7D" w:rsidRPr="00504D90">
        <w:rPr>
          <w:rFonts w:cstheme="minorHAnsi"/>
          <w:sz w:val="20"/>
        </w:rPr>
        <w:t>elements</w:t>
      </w:r>
      <w:r w:rsidRPr="00504D90">
        <w:rPr>
          <w:rFonts w:cstheme="minorHAnsi"/>
          <w:sz w:val="20"/>
        </w:rPr>
        <w:t xml:space="preserve"> via Microsoft Teams </w:t>
      </w:r>
      <w:r w:rsidR="006C1669" w:rsidRPr="00504D90">
        <w:rPr>
          <w:rFonts w:cstheme="minorHAnsi"/>
          <w:sz w:val="20"/>
        </w:rPr>
        <w:t>and u</w:t>
      </w:r>
      <w:r w:rsidR="00037FF9" w:rsidRPr="00504D90">
        <w:rPr>
          <w:rFonts w:cstheme="minorHAnsi"/>
          <w:sz w:val="20"/>
        </w:rPr>
        <w:t xml:space="preserve">se data </w:t>
      </w:r>
      <w:r w:rsidR="006C1669" w:rsidRPr="00504D90">
        <w:rPr>
          <w:rFonts w:cstheme="minorHAnsi"/>
          <w:sz w:val="20"/>
        </w:rPr>
        <w:t>t</w:t>
      </w:r>
      <w:r w:rsidR="00037FF9" w:rsidRPr="00504D90">
        <w:rPr>
          <w:rFonts w:cstheme="minorHAnsi"/>
          <w:sz w:val="20"/>
        </w:rPr>
        <w:t>o measure progress</w:t>
      </w:r>
      <w:r w:rsidR="000A1E7D" w:rsidRPr="00504D90">
        <w:rPr>
          <w:rFonts w:cstheme="minorHAnsi"/>
          <w:sz w:val="20"/>
        </w:rPr>
        <w:t>.</w:t>
      </w:r>
    </w:p>
    <w:p w14:paraId="18A1242F" w14:textId="7280E268" w:rsidR="00037FF9" w:rsidRPr="00504D90" w:rsidRDefault="00037FF9" w:rsidP="006A5A68">
      <w:pPr>
        <w:numPr>
          <w:ilvl w:val="0"/>
          <w:numId w:val="5"/>
        </w:numPr>
        <w:spacing w:after="0" w:line="240" w:lineRule="auto"/>
        <w:rPr>
          <w:rFonts w:cstheme="minorHAnsi"/>
          <w:sz w:val="20"/>
        </w:rPr>
      </w:pPr>
      <w:r w:rsidRPr="00504D90">
        <w:rPr>
          <w:rFonts w:cstheme="minorHAnsi"/>
          <w:sz w:val="20"/>
        </w:rPr>
        <w:t xml:space="preserve">Share results on a regular </w:t>
      </w:r>
      <w:r w:rsidR="000A1E7D" w:rsidRPr="00504D90">
        <w:rPr>
          <w:rFonts w:cstheme="minorHAnsi"/>
          <w:sz w:val="20"/>
        </w:rPr>
        <w:t xml:space="preserve">basis within </w:t>
      </w:r>
      <w:r w:rsidRPr="00504D90">
        <w:rPr>
          <w:rFonts w:cstheme="minorHAnsi"/>
          <w:sz w:val="20"/>
        </w:rPr>
        <w:t>the Collaborative</w:t>
      </w:r>
      <w:r w:rsidR="000A1E7D" w:rsidRPr="00504D90">
        <w:rPr>
          <w:rFonts w:cstheme="minorHAnsi"/>
          <w:sz w:val="20"/>
        </w:rPr>
        <w:t>.</w:t>
      </w:r>
    </w:p>
    <w:p w14:paraId="08579407" w14:textId="6F774BDF" w:rsidR="00AA069A" w:rsidRPr="00E3385F" w:rsidRDefault="00AA069A" w:rsidP="00AA069A">
      <w:pPr>
        <w:pStyle w:val="Heading3"/>
      </w:pPr>
      <w:r>
        <w:t xml:space="preserve">TEAM FORMATION </w:t>
      </w:r>
    </w:p>
    <w:p w14:paraId="6A1F1BFE" w14:textId="50716EB5" w:rsidR="00D87957" w:rsidRPr="00504D90" w:rsidRDefault="00D87957" w:rsidP="00D87957">
      <w:pPr>
        <w:spacing w:after="0" w:line="240" w:lineRule="auto"/>
        <w:rPr>
          <w:rFonts w:cstheme="minorHAnsi"/>
          <w:sz w:val="20"/>
        </w:rPr>
      </w:pPr>
      <w:r w:rsidRPr="00504D90">
        <w:rPr>
          <w:rFonts w:cstheme="minorHAnsi"/>
          <w:sz w:val="20"/>
        </w:rPr>
        <w:t xml:space="preserve">Each </w:t>
      </w:r>
      <w:r w:rsidR="000A1E7D" w:rsidRPr="00504D90">
        <w:rPr>
          <w:rFonts w:cstheme="minorHAnsi"/>
          <w:sz w:val="20"/>
        </w:rPr>
        <w:t>Collaborative Participant</w:t>
      </w:r>
      <w:r w:rsidRPr="00504D90">
        <w:rPr>
          <w:rFonts w:cstheme="minorHAnsi"/>
          <w:sz w:val="20"/>
        </w:rPr>
        <w:t xml:space="preserve"> </w:t>
      </w:r>
      <w:r w:rsidR="00D57EA3" w:rsidRPr="00504D90">
        <w:rPr>
          <w:rFonts w:cstheme="minorHAnsi"/>
          <w:sz w:val="20"/>
        </w:rPr>
        <w:t xml:space="preserve">location </w:t>
      </w:r>
      <w:r w:rsidRPr="00504D90">
        <w:rPr>
          <w:rFonts w:cstheme="minorHAnsi"/>
          <w:sz w:val="20"/>
        </w:rPr>
        <w:t>agrees to establish a</w:t>
      </w:r>
      <w:r w:rsidR="000A1E7D" w:rsidRPr="00504D90">
        <w:rPr>
          <w:rFonts w:cstheme="minorHAnsi"/>
          <w:sz w:val="20"/>
        </w:rPr>
        <w:t>n improvement</w:t>
      </w:r>
      <w:r w:rsidRPr="00504D90">
        <w:rPr>
          <w:rFonts w:cstheme="minorHAnsi"/>
          <w:sz w:val="20"/>
        </w:rPr>
        <w:t xml:space="preserve"> team consisting of</w:t>
      </w:r>
      <w:r w:rsidR="000A1E7D" w:rsidRPr="00504D90">
        <w:rPr>
          <w:rFonts w:cstheme="minorHAnsi"/>
          <w:sz w:val="20"/>
        </w:rPr>
        <w:t xml:space="preserve"> at least</w:t>
      </w:r>
      <w:r w:rsidRPr="00504D90">
        <w:rPr>
          <w:rFonts w:cstheme="minorHAnsi"/>
          <w:sz w:val="20"/>
        </w:rPr>
        <w:t xml:space="preserve"> three</w:t>
      </w:r>
      <w:r w:rsidR="00FB66A4" w:rsidRPr="00504D90">
        <w:rPr>
          <w:rFonts w:cstheme="minorHAnsi"/>
          <w:sz w:val="20"/>
        </w:rPr>
        <w:t xml:space="preserve"> or more members</w:t>
      </w:r>
      <w:r w:rsidRPr="00504D90">
        <w:rPr>
          <w:rFonts w:cstheme="minorHAnsi"/>
          <w:sz w:val="20"/>
        </w:rPr>
        <w:t xml:space="preserve">. </w:t>
      </w:r>
      <w:r w:rsidR="00D57EA3" w:rsidRPr="00504D90">
        <w:rPr>
          <w:rFonts w:cstheme="minorHAnsi"/>
          <w:sz w:val="20"/>
        </w:rPr>
        <w:t xml:space="preserve">Study Control Participants do not need to form an improvement team, however the parent organization will be required to report monthly data for the control site(s). </w:t>
      </w:r>
    </w:p>
    <w:p w14:paraId="4681C1A7" w14:textId="77777777" w:rsidR="00D87957" w:rsidRPr="00504D90" w:rsidRDefault="00D87957" w:rsidP="00D87957">
      <w:pPr>
        <w:spacing w:after="0" w:line="240" w:lineRule="auto"/>
        <w:rPr>
          <w:rFonts w:cstheme="minorHAnsi"/>
          <w:sz w:val="20"/>
        </w:rPr>
      </w:pPr>
    </w:p>
    <w:p w14:paraId="7AEF1076" w14:textId="2E96C2F1" w:rsidR="00D87957" w:rsidRPr="00504D90" w:rsidRDefault="00D87957" w:rsidP="00D87957">
      <w:pPr>
        <w:spacing w:after="0" w:line="240" w:lineRule="auto"/>
        <w:rPr>
          <w:rFonts w:cstheme="minorHAnsi"/>
          <w:sz w:val="20"/>
        </w:rPr>
      </w:pPr>
      <w:r w:rsidRPr="00504D90">
        <w:rPr>
          <w:rFonts w:cstheme="minorHAnsi"/>
          <w:sz w:val="20"/>
        </w:rPr>
        <w:t xml:space="preserve">Ideally, </w:t>
      </w:r>
      <w:r w:rsidR="000A1E7D" w:rsidRPr="00504D90">
        <w:rPr>
          <w:rFonts w:cstheme="minorHAnsi"/>
          <w:sz w:val="20"/>
        </w:rPr>
        <w:t xml:space="preserve">improvement </w:t>
      </w:r>
      <w:r w:rsidRPr="00504D90">
        <w:rPr>
          <w:rFonts w:cstheme="minorHAnsi"/>
          <w:sz w:val="20"/>
        </w:rPr>
        <w:t>team</w:t>
      </w:r>
      <w:r w:rsidR="000A1E7D" w:rsidRPr="00504D90">
        <w:rPr>
          <w:rFonts w:cstheme="minorHAnsi"/>
          <w:sz w:val="20"/>
        </w:rPr>
        <w:t>s</w:t>
      </w:r>
      <w:r w:rsidRPr="00504D90">
        <w:rPr>
          <w:rFonts w:cstheme="minorHAnsi"/>
          <w:sz w:val="20"/>
        </w:rPr>
        <w:t xml:space="preserve"> should include</w:t>
      </w:r>
      <w:r w:rsidR="000A1E7D" w:rsidRPr="00504D90">
        <w:rPr>
          <w:rFonts w:cstheme="minorHAnsi"/>
          <w:sz w:val="20"/>
        </w:rPr>
        <w:t xml:space="preserve">, </w:t>
      </w:r>
      <w:r w:rsidR="00AA069A" w:rsidRPr="00504D90">
        <w:rPr>
          <w:rFonts w:cstheme="minorHAnsi"/>
          <w:sz w:val="20"/>
        </w:rPr>
        <w:t>whenever possible</w:t>
      </w:r>
      <w:r w:rsidRPr="00504D90">
        <w:rPr>
          <w:rFonts w:cstheme="minorHAnsi"/>
          <w:sz w:val="20"/>
        </w:rPr>
        <w:t>:</w:t>
      </w:r>
    </w:p>
    <w:p w14:paraId="4057752E" w14:textId="3611F13D" w:rsidR="00D87957" w:rsidRPr="00504D90" w:rsidRDefault="000A1E7D" w:rsidP="006A5A68">
      <w:pPr>
        <w:pStyle w:val="ListParagraph"/>
        <w:numPr>
          <w:ilvl w:val="0"/>
          <w:numId w:val="3"/>
        </w:numPr>
        <w:spacing w:after="0" w:line="240" w:lineRule="auto"/>
        <w:rPr>
          <w:rFonts w:cstheme="minorHAnsi"/>
          <w:sz w:val="20"/>
        </w:rPr>
      </w:pPr>
      <w:r w:rsidRPr="00504D90">
        <w:rPr>
          <w:rFonts w:cstheme="minorHAnsi"/>
          <w:sz w:val="20"/>
        </w:rPr>
        <w:t>E</w:t>
      </w:r>
      <w:r w:rsidR="00D87957" w:rsidRPr="00504D90">
        <w:rPr>
          <w:rFonts w:cstheme="minorHAnsi"/>
          <w:sz w:val="20"/>
        </w:rPr>
        <w:t>xecutive-level staff person</w:t>
      </w:r>
      <w:r w:rsidR="00D57EA3" w:rsidRPr="00504D90">
        <w:rPr>
          <w:rFonts w:cstheme="minorHAnsi"/>
          <w:sz w:val="20"/>
        </w:rPr>
        <w:t>*</w:t>
      </w:r>
      <w:r w:rsidR="00D87957" w:rsidRPr="00504D90">
        <w:rPr>
          <w:rFonts w:cstheme="minorHAnsi"/>
          <w:sz w:val="20"/>
        </w:rPr>
        <w:t xml:space="preserve"> </w:t>
      </w:r>
    </w:p>
    <w:p w14:paraId="7637385B" w14:textId="2591848A" w:rsidR="00D87957" w:rsidRPr="00504D90" w:rsidRDefault="000A1E7D" w:rsidP="006A5A68">
      <w:pPr>
        <w:pStyle w:val="ListParagraph"/>
        <w:numPr>
          <w:ilvl w:val="0"/>
          <w:numId w:val="3"/>
        </w:numPr>
        <w:spacing w:after="0" w:line="240" w:lineRule="auto"/>
        <w:rPr>
          <w:rFonts w:cstheme="minorHAnsi"/>
          <w:sz w:val="20"/>
        </w:rPr>
      </w:pPr>
      <w:r w:rsidRPr="00504D90">
        <w:rPr>
          <w:rFonts w:cstheme="minorHAnsi"/>
          <w:sz w:val="20"/>
        </w:rPr>
        <w:t>M</w:t>
      </w:r>
      <w:r w:rsidR="00D87957" w:rsidRPr="00504D90">
        <w:rPr>
          <w:rFonts w:cstheme="minorHAnsi"/>
          <w:sz w:val="20"/>
        </w:rPr>
        <w:t>id-level supervisor or clinical manager</w:t>
      </w:r>
      <w:r w:rsidR="00D57EA3" w:rsidRPr="00504D90">
        <w:rPr>
          <w:rFonts w:cstheme="minorHAnsi"/>
          <w:sz w:val="20"/>
        </w:rPr>
        <w:t>*</w:t>
      </w:r>
      <w:r w:rsidR="00D87957" w:rsidRPr="00504D90">
        <w:rPr>
          <w:rFonts w:cstheme="minorHAnsi"/>
          <w:sz w:val="20"/>
        </w:rPr>
        <w:t xml:space="preserve"> </w:t>
      </w:r>
    </w:p>
    <w:p w14:paraId="5A64DA7F" w14:textId="00A4583D" w:rsidR="00D87957" w:rsidRPr="00504D90" w:rsidRDefault="000A1E7D" w:rsidP="006A5A68">
      <w:pPr>
        <w:pStyle w:val="ListParagraph"/>
        <w:numPr>
          <w:ilvl w:val="0"/>
          <w:numId w:val="3"/>
        </w:numPr>
        <w:spacing w:after="0" w:line="240" w:lineRule="auto"/>
        <w:rPr>
          <w:rFonts w:cstheme="minorHAnsi"/>
          <w:sz w:val="20"/>
        </w:rPr>
      </w:pPr>
      <w:r w:rsidRPr="00504D90">
        <w:rPr>
          <w:rFonts w:cstheme="minorHAnsi"/>
          <w:sz w:val="20"/>
        </w:rPr>
        <w:t>F</w:t>
      </w:r>
      <w:r w:rsidR="00D87957" w:rsidRPr="00504D90">
        <w:rPr>
          <w:rFonts w:cstheme="minorHAnsi"/>
          <w:sz w:val="20"/>
        </w:rPr>
        <w:t>rontline staff member</w:t>
      </w:r>
    </w:p>
    <w:p w14:paraId="3BD9DFAC" w14:textId="6D73AF50" w:rsidR="00AA069A" w:rsidRPr="00504D90" w:rsidRDefault="00AA069A" w:rsidP="006A5A68">
      <w:pPr>
        <w:pStyle w:val="ListParagraph"/>
        <w:numPr>
          <w:ilvl w:val="0"/>
          <w:numId w:val="3"/>
        </w:numPr>
        <w:spacing w:after="0" w:line="240" w:lineRule="auto"/>
        <w:rPr>
          <w:rFonts w:cstheme="minorHAnsi"/>
          <w:sz w:val="20"/>
        </w:rPr>
      </w:pPr>
      <w:r w:rsidRPr="00504D90">
        <w:rPr>
          <w:rFonts w:cstheme="minorHAnsi"/>
          <w:sz w:val="20"/>
        </w:rPr>
        <w:t>Clinician/Provider</w:t>
      </w:r>
    </w:p>
    <w:p w14:paraId="09DE63E1" w14:textId="7AC981E7" w:rsidR="00D57EA3" w:rsidRPr="00504D90" w:rsidRDefault="000A1E7D" w:rsidP="00D57EA3">
      <w:pPr>
        <w:pStyle w:val="ListParagraph"/>
        <w:numPr>
          <w:ilvl w:val="0"/>
          <w:numId w:val="3"/>
        </w:numPr>
        <w:spacing w:after="0" w:line="240" w:lineRule="auto"/>
        <w:rPr>
          <w:rFonts w:cstheme="minorHAnsi"/>
          <w:sz w:val="20"/>
        </w:rPr>
      </w:pPr>
      <w:r w:rsidRPr="00504D90">
        <w:rPr>
          <w:rFonts w:cstheme="minorHAnsi"/>
          <w:sz w:val="20"/>
        </w:rPr>
        <w:t>Data/Reporting/HIT staff member</w:t>
      </w:r>
      <w:r w:rsidR="00D57EA3" w:rsidRPr="00504D90">
        <w:rPr>
          <w:rFonts w:cstheme="minorHAnsi"/>
          <w:sz w:val="20"/>
        </w:rPr>
        <w:t>*</w:t>
      </w:r>
    </w:p>
    <w:p w14:paraId="1F897C2C" w14:textId="513942A1" w:rsidR="00D57EA3" w:rsidRPr="00504D90" w:rsidRDefault="00D57EA3" w:rsidP="00504D90">
      <w:pPr>
        <w:spacing w:after="0" w:line="240" w:lineRule="auto"/>
        <w:jc w:val="center"/>
        <w:rPr>
          <w:rFonts w:cstheme="minorHAnsi"/>
          <w:sz w:val="16"/>
        </w:rPr>
      </w:pPr>
      <w:r w:rsidRPr="00504D90">
        <w:rPr>
          <w:rFonts w:cstheme="minorHAnsi"/>
          <w:sz w:val="16"/>
        </w:rPr>
        <w:t xml:space="preserve">*These members may </w:t>
      </w:r>
      <w:r w:rsidR="00504D90" w:rsidRPr="00504D90">
        <w:rPr>
          <w:rFonts w:cstheme="minorHAnsi"/>
          <w:sz w:val="16"/>
        </w:rPr>
        <w:t>be shared across</w:t>
      </w:r>
      <w:r w:rsidRPr="00504D90">
        <w:rPr>
          <w:rFonts w:cstheme="minorHAnsi"/>
          <w:sz w:val="16"/>
        </w:rPr>
        <w:t xml:space="preserve"> improvement teams from the same parent organization</w:t>
      </w:r>
    </w:p>
    <w:p w14:paraId="78F5D16C" w14:textId="77777777" w:rsidR="00CB7001" w:rsidRPr="00E3385F" w:rsidRDefault="003052FE" w:rsidP="00F27F61">
      <w:pPr>
        <w:pStyle w:val="Heading3"/>
      </w:pPr>
      <w:r w:rsidRPr="00E3385F">
        <w:lastRenderedPageBreak/>
        <w:t xml:space="preserve">RESOURCES AND </w:t>
      </w:r>
      <w:r w:rsidRPr="006F0F4F">
        <w:rPr>
          <w:noProof/>
        </w:rPr>
        <w:t>SUPPORT</w:t>
      </w:r>
      <w:r w:rsidRPr="00E3385F">
        <w:t xml:space="preserve"> PROVIDED BY LEARNING COLLABORATIVE EXPERTS</w:t>
      </w:r>
    </w:p>
    <w:p w14:paraId="09701ED7" w14:textId="420F37D8" w:rsidR="00403869" w:rsidRPr="00504D90" w:rsidRDefault="00D87957" w:rsidP="00402939">
      <w:pPr>
        <w:spacing w:after="0" w:line="240" w:lineRule="auto"/>
        <w:rPr>
          <w:rFonts w:cstheme="minorHAnsi"/>
          <w:sz w:val="20"/>
        </w:rPr>
      </w:pPr>
      <w:r w:rsidRPr="00504D90">
        <w:rPr>
          <w:rFonts w:cstheme="minorHAnsi"/>
          <w:sz w:val="20"/>
        </w:rPr>
        <w:t xml:space="preserve">The University of Kentucky, UK HealthCare, the Kentucky Department for Public Health (DPH), </w:t>
      </w:r>
      <w:r w:rsidR="00C571DC" w:rsidRPr="00504D90">
        <w:rPr>
          <w:rFonts w:cstheme="minorHAnsi"/>
          <w:sz w:val="20"/>
        </w:rPr>
        <w:t>Kentucky Health Information Exchange (KHIE</w:t>
      </w:r>
      <w:r w:rsidRPr="00504D90">
        <w:rPr>
          <w:rFonts w:cstheme="minorHAnsi"/>
          <w:sz w:val="20"/>
        </w:rPr>
        <w:t xml:space="preserve">) and Kentucky Regional Extension Center (KY REC), </w:t>
      </w:r>
      <w:r w:rsidR="00C571DC" w:rsidRPr="00504D90">
        <w:rPr>
          <w:rFonts w:cstheme="minorHAnsi"/>
          <w:sz w:val="20"/>
        </w:rPr>
        <w:t>are</w:t>
      </w:r>
      <w:r w:rsidR="00A570C3" w:rsidRPr="00504D90">
        <w:rPr>
          <w:rFonts w:cstheme="minorHAnsi"/>
          <w:sz w:val="20"/>
        </w:rPr>
        <w:t xml:space="preserve"> the</w:t>
      </w:r>
      <w:r w:rsidR="00403869" w:rsidRPr="00504D90">
        <w:rPr>
          <w:rFonts w:cstheme="minorHAnsi"/>
          <w:sz w:val="20"/>
        </w:rPr>
        <w:t xml:space="preserve"> resource</w:t>
      </w:r>
      <w:r w:rsidR="00C571DC" w:rsidRPr="00504D90">
        <w:rPr>
          <w:rFonts w:cstheme="minorHAnsi"/>
          <w:sz w:val="20"/>
        </w:rPr>
        <w:t>s</w:t>
      </w:r>
      <w:r w:rsidR="00403869" w:rsidRPr="00504D90">
        <w:rPr>
          <w:rFonts w:cstheme="minorHAnsi"/>
          <w:sz w:val="20"/>
        </w:rPr>
        <w:t xml:space="preserve"> for organizations participating in the </w:t>
      </w:r>
      <w:r w:rsidR="003979A6" w:rsidRPr="00504D90">
        <w:rPr>
          <w:rFonts w:cstheme="minorHAnsi"/>
          <w:sz w:val="20"/>
        </w:rPr>
        <w:t>DSMES</w:t>
      </w:r>
      <w:r w:rsidR="006C1669" w:rsidRPr="00504D90">
        <w:rPr>
          <w:rFonts w:cstheme="minorHAnsi"/>
          <w:sz w:val="20"/>
        </w:rPr>
        <w:t xml:space="preserve"> </w:t>
      </w:r>
      <w:r w:rsidR="00F12546">
        <w:rPr>
          <w:rFonts w:cstheme="minorHAnsi"/>
          <w:sz w:val="20"/>
        </w:rPr>
        <w:t>“</w:t>
      </w:r>
      <w:r w:rsidR="00C225D5">
        <w:rPr>
          <w:rFonts w:cstheme="minorHAnsi"/>
          <w:sz w:val="20"/>
        </w:rPr>
        <w:t>UP FOR IT</w:t>
      </w:r>
      <w:r w:rsidR="00F12546">
        <w:rPr>
          <w:rFonts w:cstheme="minorHAnsi"/>
          <w:sz w:val="20"/>
        </w:rPr>
        <w:t>”</w:t>
      </w:r>
      <w:r w:rsidR="00C82A46" w:rsidRPr="00504D90">
        <w:rPr>
          <w:rFonts w:cstheme="minorHAnsi"/>
          <w:sz w:val="20"/>
        </w:rPr>
        <w:t xml:space="preserve"> </w:t>
      </w:r>
      <w:r w:rsidR="00403869" w:rsidRPr="00504D90">
        <w:rPr>
          <w:rFonts w:cstheme="minorHAnsi"/>
          <w:sz w:val="20"/>
        </w:rPr>
        <w:t xml:space="preserve">Learning Collaborative. </w:t>
      </w:r>
      <w:r w:rsidR="00C82A46" w:rsidRPr="00504D90">
        <w:rPr>
          <w:rFonts w:cstheme="minorHAnsi"/>
          <w:sz w:val="20"/>
        </w:rPr>
        <w:t xml:space="preserve"> These organizations</w:t>
      </w:r>
      <w:r w:rsidR="00403869" w:rsidRPr="00504D90">
        <w:rPr>
          <w:rFonts w:cstheme="minorHAnsi"/>
          <w:sz w:val="20"/>
        </w:rPr>
        <w:t xml:space="preserve"> will provide materials, expertise, </w:t>
      </w:r>
      <w:r w:rsidR="007D773E" w:rsidRPr="00504D90">
        <w:rPr>
          <w:rFonts w:cstheme="minorHAnsi"/>
          <w:sz w:val="20"/>
        </w:rPr>
        <w:t xml:space="preserve">small financial incentives </w:t>
      </w:r>
      <w:r w:rsidR="00403869" w:rsidRPr="00504D90">
        <w:rPr>
          <w:rFonts w:cstheme="minorHAnsi"/>
          <w:sz w:val="20"/>
        </w:rPr>
        <w:t xml:space="preserve">and forums for organizations to accomplish the goals they set out for themselves as a part of the Learning Collaborative. However, organizations must be prepared to provide their staff with the time, flexibility, support, and resources to accomplish these goals. More specifically, </w:t>
      </w:r>
      <w:r w:rsidR="00C82A46" w:rsidRPr="00504D90">
        <w:rPr>
          <w:rFonts w:cstheme="minorHAnsi"/>
          <w:sz w:val="20"/>
        </w:rPr>
        <w:t>these organizations</w:t>
      </w:r>
      <w:r w:rsidR="00403869" w:rsidRPr="00504D90">
        <w:rPr>
          <w:rFonts w:cstheme="minorHAnsi"/>
          <w:sz w:val="20"/>
        </w:rPr>
        <w:t xml:space="preserve"> will:</w:t>
      </w:r>
    </w:p>
    <w:p w14:paraId="2D5BC24C" w14:textId="33D5B830" w:rsidR="00D72AC5" w:rsidRPr="00504D90" w:rsidRDefault="00CB7001" w:rsidP="006A5A68">
      <w:pPr>
        <w:pStyle w:val="ListParagraph"/>
        <w:numPr>
          <w:ilvl w:val="0"/>
          <w:numId w:val="6"/>
        </w:numPr>
        <w:spacing w:after="0" w:line="240" w:lineRule="auto"/>
        <w:rPr>
          <w:rFonts w:cstheme="minorHAnsi"/>
          <w:sz w:val="20"/>
        </w:rPr>
      </w:pPr>
      <w:r w:rsidRPr="00504D90">
        <w:rPr>
          <w:rFonts w:cstheme="minorHAnsi"/>
          <w:sz w:val="20"/>
        </w:rPr>
        <w:t>Organize, plan</w:t>
      </w:r>
      <w:r w:rsidR="00D72AC5" w:rsidRPr="00504D90">
        <w:rPr>
          <w:rFonts w:cstheme="minorHAnsi"/>
          <w:sz w:val="20"/>
        </w:rPr>
        <w:t>,</w:t>
      </w:r>
      <w:r w:rsidRPr="00504D90">
        <w:rPr>
          <w:rFonts w:cstheme="minorHAnsi"/>
          <w:sz w:val="20"/>
        </w:rPr>
        <w:t xml:space="preserve"> and implement learning collaborative meetings, </w:t>
      </w:r>
      <w:r w:rsidR="00C571DC" w:rsidRPr="00504D90">
        <w:rPr>
          <w:rFonts w:cstheme="minorHAnsi"/>
          <w:sz w:val="20"/>
        </w:rPr>
        <w:t>educational webinars</w:t>
      </w:r>
      <w:r w:rsidR="00D72AC5" w:rsidRPr="00504D90">
        <w:rPr>
          <w:rFonts w:cstheme="minorHAnsi"/>
          <w:sz w:val="20"/>
        </w:rPr>
        <w:t>,</w:t>
      </w:r>
      <w:r w:rsidRPr="00504D90">
        <w:rPr>
          <w:rFonts w:cstheme="minorHAnsi"/>
          <w:sz w:val="20"/>
        </w:rPr>
        <w:t xml:space="preserve"> and </w:t>
      </w:r>
      <w:r w:rsidR="00C571DC" w:rsidRPr="00504D90">
        <w:rPr>
          <w:rFonts w:cstheme="minorHAnsi"/>
          <w:sz w:val="20"/>
        </w:rPr>
        <w:t>monthly TA calls</w:t>
      </w:r>
      <w:r w:rsidR="00425266" w:rsidRPr="00504D90">
        <w:rPr>
          <w:rFonts w:cstheme="minorHAnsi"/>
          <w:sz w:val="20"/>
        </w:rPr>
        <w:t>;</w:t>
      </w:r>
    </w:p>
    <w:p w14:paraId="3439AD2F" w14:textId="07790E99" w:rsidR="00CB7001" w:rsidRPr="00504D90" w:rsidRDefault="00CB7001" w:rsidP="006A5A68">
      <w:pPr>
        <w:pStyle w:val="ListParagraph"/>
        <w:numPr>
          <w:ilvl w:val="0"/>
          <w:numId w:val="6"/>
        </w:numPr>
        <w:spacing w:after="0" w:line="240" w:lineRule="auto"/>
        <w:rPr>
          <w:rFonts w:cstheme="minorHAnsi"/>
          <w:sz w:val="20"/>
        </w:rPr>
      </w:pPr>
      <w:r w:rsidRPr="00504D90">
        <w:rPr>
          <w:rFonts w:cstheme="minorHAnsi"/>
          <w:sz w:val="20"/>
        </w:rPr>
        <w:t xml:space="preserve">Provide </w:t>
      </w:r>
      <w:r w:rsidR="00304F39" w:rsidRPr="00504D90">
        <w:rPr>
          <w:rFonts w:cstheme="minorHAnsi"/>
          <w:sz w:val="20"/>
        </w:rPr>
        <w:t>provider education and expertise in electronic bi-directional referrals and DSMES</w:t>
      </w:r>
      <w:r w:rsidRPr="00504D90">
        <w:rPr>
          <w:rFonts w:cstheme="minorHAnsi"/>
          <w:sz w:val="20"/>
        </w:rPr>
        <w:t xml:space="preserve"> </w:t>
      </w:r>
      <w:r w:rsidR="00304F39" w:rsidRPr="00504D90">
        <w:rPr>
          <w:rFonts w:cstheme="minorHAnsi"/>
          <w:sz w:val="20"/>
        </w:rPr>
        <w:t xml:space="preserve">and </w:t>
      </w:r>
      <w:r w:rsidRPr="00504D90">
        <w:rPr>
          <w:rFonts w:cstheme="minorHAnsi"/>
          <w:sz w:val="20"/>
        </w:rPr>
        <w:t>as well as organizational expertise related to</w:t>
      </w:r>
      <w:r w:rsidR="00D72AC5" w:rsidRPr="00504D90">
        <w:rPr>
          <w:rFonts w:cstheme="minorHAnsi"/>
          <w:sz w:val="20"/>
        </w:rPr>
        <w:t xml:space="preserve"> shifting to a </w:t>
      </w:r>
      <w:r w:rsidR="00C82A46" w:rsidRPr="00504D90">
        <w:rPr>
          <w:rFonts w:cstheme="minorHAnsi"/>
          <w:sz w:val="20"/>
        </w:rPr>
        <w:t>quality improvement</w:t>
      </w:r>
      <w:r w:rsidR="00D72AC5" w:rsidRPr="00504D90">
        <w:rPr>
          <w:rFonts w:cstheme="minorHAnsi"/>
          <w:sz w:val="20"/>
        </w:rPr>
        <w:t xml:space="preserve"> model</w:t>
      </w:r>
      <w:r w:rsidR="00425266" w:rsidRPr="00504D90">
        <w:rPr>
          <w:rFonts w:cstheme="minorHAnsi"/>
          <w:sz w:val="20"/>
        </w:rPr>
        <w:t>; and</w:t>
      </w:r>
    </w:p>
    <w:p w14:paraId="23B5BA2B" w14:textId="4BC6F3A4" w:rsidR="00D72AC5" w:rsidRPr="00504D90" w:rsidRDefault="00C82A46" w:rsidP="006A5A68">
      <w:pPr>
        <w:pStyle w:val="ListParagraph"/>
        <w:numPr>
          <w:ilvl w:val="0"/>
          <w:numId w:val="6"/>
        </w:numPr>
        <w:spacing w:after="0" w:line="240" w:lineRule="auto"/>
        <w:rPr>
          <w:rFonts w:cstheme="minorHAnsi"/>
          <w:sz w:val="20"/>
        </w:rPr>
      </w:pPr>
      <w:r w:rsidRPr="00504D90">
        <w:rPr>
          <w:rFonts w:cstheme="minorHAnsi"/>
          <w:sz w:val="20"/>
        </w:rPr>
        <w:t>Gather data on Collaborative Progress and report to</w:t>
      </w:r>
      <w:r w:rsidR="006F0F4F" w:rsidRPr="00504D90">
        <w:rPr>
          <w:rFonts w:cstheme="minorHAnsi"/>
          <w:sz w:val="20"/>
        </w:rPr>
        <w:t xml:space="preserve"> the</w:t>
      </w:r>
      <w:r w:rsidRPr="00504D90">
        <w:rPr>
          <w:rFonts w:cstheme="minorHAnsi"/>
          <w:sz w:val="20"/>
        </w:rPr>
        <w:t xml:space="preserve"> </w:t>
      </w:r>
      <w:r w:rsidR="00304F39" w:rsidRPr="00504D90">
        <w:rPr>
          <w:rFonts w:cstheme="minorHAnsi"/>
          <w:noProof/>
          <w:sz w:val="20"/>
        </w:rPr>
        <w:t>National Institute of Health (NIH)</w:t>
      </w:r>
    </w:p>
    <w:p w14:paraId="23643173" w14:textId="3B207991" w:rsidR="00F27F61" w:rsidRPr="00E3385F" w:rsidRDefault="00F27F61" w:rsidP="00F27F61">
      <w:pPr>
        <w:pStyle w:val="Heading3"/>
      </w:pPr>
      <w:r w:rsidRPr="00E3385F">
        <w:t>SELECTION PROCESS</w:t>
      </w:r>
    </w:p>
    <w:p w14:paraId="0A7DF7EF" w14:textId="2194E2D9" w:rsidR="00AC1B3A" w:rsidRPr="00504D90" w:rsidRDefault="002A0B3C" w:rsidP="00AC1B3A">
      <w:pPr>
        <w:spacing w:after="0" w:line="240" w:lineRule="auto"/>
        <w:rPr>
          <w:rFonts w:cstheme="minorHAnsi"/>
          <w:sz w:val="20"/>
        </w:rPr>
      </w:pPr>
      <w:r w:rsidRPr="00504D90">
        <w:rPr>
          <w:rFonts w:cstheme="minorHAnsi"/>
          <w:sz w:val="20"/>
        </w:rPr>
        <w:t>Two healthcare</w:t>
      </w:r>
      <w:r w:rsidR="00D72AC5" w:rsidRPr="00504D90">
        <w:rPr>
          <w:rFonts w:cstheme="minorHAnsi"/>
          <w:sz w:val="20"/>
        </w:rPr>
        <w:t xml:space="preserve"> organizations will be selected to participate in</w:t>
      </w:r>
      <w:r w:rsidR="00C82A46" w:rsidRPr="00504D90">
        <w:rPr>
          <w:rFonts w:cstheme="minorHAnsi"/>
          <w:sz w:val="20"/>
        </w:rPr>
        <w:t xml:space="preserve"> this</w:t>
      </w:r>
      <w:r w:rsidR="00D72AC5" w:rsidRPr="00504D90">
        <w:rPr>
          <w:rFonts w:cstheme="minorHAnsi"/>
          <w:sz w:val="20"/>
        </w:rPr>
        <w:t xml:space="preserve"> Collaborative.</w:t>
      </w:r>
      <w:bookmarkStart w:id="1" w:name="_Eligibility_Requirements"/>
      <w:bookmarkStart w:id="2" w:name="_Evaluation_Criteria"/>
      <w:bookmarkEnd w:id="1"/>
      <w:bookmarkEnd w:id="2"/>
      <w:r w:rsidR="00F27F61" w:rsidRPr="00504D90">
        <w:rPr>
          <w:rFonts w:cstheme="minorHAnsi"/>
          <w:sz w:val="20"/>
        </w:rPr>
        <w:t xml:space="preserve"> </w:t>
      </w:r>
      <w:r w:rsidRPr="00504D90">
        <w:rPr>
          <w:rFonts w:cstheme="minorHAnsi"/>
          <w:sz w:val="20"/>
        </w:rPr>
        <w:t>S</w:t>
      </w:r>
      <w:r w:rsidR="00761981" w:rsidRPr="00504D90">
        <w:rPr>
          <w:rFonts w:cstheme="minorHAnsi"/>
          <w:sz w:val="20"/>
        </w:rPr>
        <w:t>election</w:t>
      </w:r>
      <w:r w:rsidR="00BC564D" w:rsidRPr="00504D90">
        <w:rPr>
          <w:rFonts w:cstheme="minorHAnsi"/>
          <w:sz w:val="20"/>
        </w:rPr>
        <w:t xml:space="preserve"> will be based, in part, on the </w:t>
      </w:r>
      <w:r w:rsidR="00D72AC5" w:rsidRPr="00504D90">
        <w:rPr>
          <w:rFonts w:cstheme="minorHAnsi"/>
          <w:sz w:val="20"/>
        </w:rPr>
        <w:t>capacity and ability</w:t>
      </w:r>
      <w:r w:rsidR="00BC564D" w:rsidRPr="00504D90">
        <w:rPr>
          <w:rFonts w:cstheme="minorHAnsi"/>
          <w:sz w:val="20"/>
        </w:rPr>
        <w:t xml:space="preserve"> of the </w:t>
      </w:r>
      <w:r w:rsidR="00D72AC5" w:rsidRPr="00504D90">
        <w:rPr>
          <w:rFonts w:cstheme="minorHAnsi"/>
          <w:sz w:val="20"/>
        </w:rPr>
        <w:t>organization</w:t>
      </w:r>
      <w:r w:rsidR="00BC564D" w:rsidRPr="00504D90">
        <w:rPr>
          <w:rFonts w:cstheme="minorHAnsi"/>
          <w:sz w:val="20"/>
        </w:rPr>
        <w:t xml:space="preserve"> </w:t>
      </w:r>
      <w:r w:rsidR="00D72AC5" w:rsidRPr="00504D90">
        <w:rPr>
          <w:rFonts w:cstheme="minorHAnsi"/>
          <w:sz w:val="20"/>
        </w:rPr>
        <w:t>to rapidly</w:t>
      </w:r>
      <w:r w:rsidR="00265A8D" w:rsidRPr="00504D90">
        <w:rPr>
          <w:rFonts w:cstheme="minorHAnsi"/>
          <w:sz w:val="20"/>
        </w:rPr>
        <w:t xml:space="preserve"> address quality improvement around </w:t>
      </w:r>
      <w:r w:rsidRPr="00504D90">
        <w:rPr>
          <w:rFonts w:cstheme="minorHAnsi"/>
          <w:sz w:val="20"/>
        </w:rPr>
        <w:t>DSMES referrals</w:t>
      </w:r>
      <w:r w:rsidR="002C4201" w:rsidRPr="00504D90">
        <w:rPr>
          <w:rFonts w:cstheme="minorHAnsi"/>
          <w:sz w:val="20"/>
        </w:rPr>
        <w:t xml:space="preserve">, and accessibility </w:t>
      </w:r>
      <w:r w:rsidR="000A1E7D" w:rsidRPr="00504D90">
        <w:rPr>
          <w:rFonts w:cstheme="minorHAnsi"/>
          <w:sz w:val="20"/>
        </w:rPr>
        <w:t>and availability of</w:t>
      </w:r>
      <w:r w:rsidR="002C4201" w:rsidRPr="00504D90">
        <w:rPr>
          <w:rFonts w:cstheme="minorHAnsi"/>
          <w:sz w:val="20"/>
        </w:rPr>
        <w:t xml:space="preserve"> </w:t>
      </w:r>
      <w:r w:rsidR="000A1E7D" w:rsidRPr="00504D90">
        <w:rPr>
          <w:rFonts w:cstheme="minorHAnsi"/>
          <w:sz w:val="20"/>
        </w:rPr>
        <w:t xml:space="preserve">DSMES </w:t>
      </w:r>
      <w:r w:rsidR="002C4201" w:rsidRPr="00504D90">
        <w:rPr>
          <w:rFonts w:cstheme="minorHAnsi"/>
          <w:sz w:val="20"/>
        </w:rPr>
        <w:t>resources</w:t>
      </w:r>
      <w:r w:rsidR="00BC564D" w:rsidRPr="00504D90">
        <w:rPr>
          <w:rFonts w:cstheme="minorHAnsi"/>
          <w:sz w:val="20"/>
        </w:rPr>
        <w:t>.</w:t>
      </w:r>
      <w:r w:rsidR="000235B0" w:rsidRPr="00504D90">
        <w:rPr>
          <w:rFonts w:cstheme="minorHAnsi"/>
          <w:sz w:val="20"/>
        </w:rPr>
        <w:t xml:space="preserve"> </w:t>
      </w:r>
      <w:bookmarkStart w:id="3" w:name="_Reporting_Requirements"/>
      <w:bookmarkStart w:id="4" w:name="_Submitting_the_Application"/>
      <w:bookmarkEnd w:id="3"/>
      <w:bookmarkEnd w:id="4"/>
      <w:r w:rsidR="005F1F50" w:rsidRPr="005F1F50">
        <w:rPr>
          <w:rFonts w:cstheme="minorHAnsi"/>
          <w:sz w:val="20"/>
        </w:rPr>
        <w:t xml:space="preserve">Applications will be submitted electronically to the collaborative director and reviewed by the Planning Team. An informational session will be provided on 2/17/23 for interested parties to receive an overview of this initiative and research study. </w:t>
      </w:r>
      <w:r w:rsidR="00C225D5">
        <w:rPr>
          <w:rFonts w:cstheme="minorHAnsi"/>
          <w:sz w:val="20"/>
        </w:rPr>
        <w:t xml:space="preserve">Please contact the Collaborative Director for a link to the recording. </w:t>
      </w:r>
      <w:r w:rsidR="005F1F50" w:rsidRPr="005F1F50">
        <w:rPr>
          <w:rFonts w:cstheme="minorHAnsi"/>
          <w:sz w:val="20"/>
        </w:rPr>
        <w:t>Notification of selection will be announced no later than March, 24, 2023.</w:t>
      </w:r>
    </w:p>
    <w:p w14:paraId="4D55C54D" w14:textId="012D04A8" w:rsidR="005A3F14" w:rsidRDefault="00FB66A4" w:rsidP="005A3F14">
      <w:pPr>
        <w:pStyle w:val="Heading3"/>
      </w:pPr>
      <w:r>
        <w:t>PARTICIPATION INCENTIVES FOR COLLABORATIVE PARTICIPANT ORGANIZATIONS</w:t>
      </w:r>
    </w:p>
    <w:p w14:paraId="2D3D7109" w14:textId="5A93B7E2" w:rsidR="00C225D5" w:rsidRPr="00C225D5" w:rsidRDefault="00F774EE" w:rsidP="00C225D5">
      <w:pPr>
        <w:spacing w:after="0" w:line="240" w:lineRule="auto"/>
        <w:rPr>
          <w:rFonts w:ascii="Calibri" w:eastAsia="Times New Roman" w:hAnsi="Calibri" w:cs="Calibri"/>
          <w:sz w:val="20"/>
          <w:szCs w:val="20"/>
        </w:rPr>
      </w:pPr>
      <w:r w:rsidRPr="00F774EE">
        <w:rPr>
          <w:bCs/>
          <w:sz w:val="20"/>
        </w:rPr>
        <w:t xml:space="preserve">The University of Kentucky, through the DSMES </w:t>
      </w:r>
      <w:r w:rsidR="00AC1A9B" w:rsidRPr="00F774EE">
        <w:rPr>
          <w:bCs/>
          <w:sz w:val="20"/>
        </w:rPr>
        <w:t>“</w:t>
      </w:r>
      <w:r w:rsidR="00AC1A9B">
        <w:rPr>
          <w:bCs/>
          <w:sz w:val="20"/>
        </w:rPr>
        <w:t>UP FOR IT</w:t>
      </w:r>
      <w:r w:rsidR="00AC1A9B" w:rsidRPr="00F774EE">
        <w:rPr>
          <w:bCs/>
          <w:sz w:val="20"/>
        </w:rPr>
        <w:t xml:space="preserve">” </w:t>
      </w:r>
      <w:r w:rsidRPr="00F774EE">
        <w:rPr>
          <w:bCs/>
          <w:sz w:val="20"/>
        </w:rPr>
        <w:t>Collaborative, will provide</w:t>
      </w:r>
      <w:r w:rsidRPr="00F774EE">
        <w:rPr>
          <w:sz w:val="20"/>
        </w:rPr>
        <w:t xml:space="preserve"> </w:t>
      </w:r>
      <w:r w:rsidRPr="00F774EE">
        <w:rPr>
          <w:iCs/>
          <w:sz w:val="20"/>
        </w:rPr>
        <w:t>practice payments to offset costs associated with participation in terms of time, administrative support, data collection/reporting, provider/staff training</w:t>
      </w:r>
      <w:r w:rsidRPr="00F774EE">
        <w:rPr>
          <w:sz w:val="20"/>
        </w:rPr>
        <w:t xml:space="preserve"> up to $12,000 for practice participation in the learning collaborative</w:t>
      </w:r>
      <w:r w:rsidR="00C225D5" w:rsidRPr="00C225D5">
        <w:rPr>
          <w:rFonts w:ascii="Calibri" w:eastAsia="Times New Roman" w:hAnsi="Calibri" w:cs="Times New Roman"/>
          <w:sz w:val="20"/>
          <w:szCs w:val="20"/>
        </w:rPr>
        <w:t xml:space="preserve">. The Collaborative leadership team will  </w:t>
      </w:r>
      <w:r w:rsidR="00C225D5" w:rsidRPr="00C225D5">
        <w:rPr>
          <w:rFonts w:ascii="Calibri" w:eastAsia="Times New Roman" w:hAnsi="Calibri" w:cs="Calibri"/>
          <w:sz w:val="20"/>
          <w:szCs w:val="20"/>
        </w:rPr>
        <w:t>provide evidence-based information on the subject matter, advisory support in the application of that subject matter, and methods for process improvement, both during and between Learning Sessions, and gather dat</w:t>
      </w:r>
      <w:bookmarkStart w:id="5" w:name="_GoBack"/>
      <w:bookmarkEnd w:id="5"/>
      <w:r w:rsidR="00C225D5" w:rsidRPr="00C225D5">
        <w:rPr>
          <w:rFonts w:ascii="Calibri" w:eastAsia="Times New Roman" w:hAnsi="Calibri" w:cs="Calibri"/>
          <w:sz w:val="20"/>
          <w:szCs w:val="20"/>
        </w:rPr>
        <w:t xml:space="preserve">a on Collaborative Progress and report to the </w:t>
      </w:r>
      <w:r w:rsidR="00C225D5" w:rsidRPr="00C225D5">
        <w:rPr>
          <w:rFonts w:ascii="Calibri" w:eastAsia="Times New Roman" w:hAnsi="Calibri" w:cs="Calibri"/>
          <w:noProof/>
          <w:sz w:val="20"/>
          <w:szCs w:val="20"/>
        </w:rPr>
        <w:t>National Institute of Health (NIH).</w:t>
      </w:r>
    </w:p>
    <w:p w14:paraId="64A0DC90" w14:textId="3D1A18FD" w:rsidR="00511674" w:rsidRDefault="00511674" w:rsidP="00857E1E">
      <w:pPr>
        <w:spacing w:after="0" w:line="240" w:lineRule="auto"/>
        <w:rPr>
          <w:sz w:val="20"/>
        </w:rPr>
      </w:pPr>
    </w:p>
    <w:p w14:paraId="023457C9" w14:textId="0F7CF209" w:rsidR="00207B34" w:rsidRPr="00504D90" w:rsidRDefault="00F774EE" w:rsidP="00857E1E">
      <w:pPr>
        <w:spacing w:after="0" w:line="240" w:lineRule="auto"/>
        <w:rPr>
          <w:sz w:val="20"/>
        </w:rPr>
      </w:pPr>
      <w:r>
        <w:rPr>
          <w:sz w:val="20"/>
        </w:rPr>
        <w:t>Each organization will receive</w:t>
      </w:r>
      <w:r w:rsidR="00857E1E" w:rsidRPr="00504D90">
        <w:rPr>
          <w:sz w:val="20"/>
        </w:rPr>
        <w:t xml:space="preserve"> </w:t>
      </w:r>
      <w:r>
        <w:rPr>
          <w:sz w:val="20"/>
        </w:rPr>
        <w:t xml:space="preserve">practice payment installments after both Learning Sessions 1 &amp; 2 </w:t>
      </w:r>
      <w:r w:rsidR="00857E1E" w:rsidRPr="00504D90">
        <w:rPr>
          <w:sz w:val="20"/>
        </w:rPr>
        <w:t xml:space="preserve">for the completion of pre-work activities, monthly reporting, </w:t>
      </w:r>
      <w:r>
        <w:rPr>
          <w:sz w:val="20"/>
        </w:rPr>
        <w:t xml:space="preserve">webinar participation, advisory meeting and learning session </w:t>
      </w:r>
      <w:r w:rsidR="00857E1E" w:rsidRPr="00504D90">
        <w:rPr>
          <w:sz w:val="20"/>
        </w:rPr>
        <w:t>attendance</w:t>
      </w:r>
      <w:r>
        <w:rPr>
          <w:sz w:val="20"/>
        </w:rPr>
        <w:t xml:space="preserve">. </w:t>
      </w:r>
      <w:r w:rsidR="00857E1E" w:rsidRPr="00504D90">
        <w:rPr>
          <w:sz w:val="20"/>
        </w:rPr>
        <w:t xml:space="preserve">A final </w:t>
      </w:r>
      <w:r>
        <w:rPr>
          <w:sz w:val="20"/>
        </w:rPr>
        <w:t xml:space="preserve">practice payment will be </w:t>
      </w:r>
      <w:r w:rsidR="00857E1E" w:rsidRPr="00504D90">
        <w:rPr>
          <w:sz w:val="20"/>
        </w:rPr>
        <w:t>provided at the conclusion of the Post-Collaborative Reporting Period</w:t>
      </w:r>
      <w:r>
        <w:rPr>
          <w:sz w:val="20"/>
        </w:rPr>
        <w:t xml:space="preserve"> for participation in Learning Session 3 and continue</w:t>
      </w:r>
      <w:r w:rsidR="00511674">
        <w:rPr>
          <w:sz w:val="20"/>
        </w:rPr>
        <w:t>d</w:t>
      </w:r>
      <w:r>
        <w:rPr>
          <w:sz w:val="20"/>
        </w:rPr>
        <w:t xml:space="preserve"> data reporting through September 2024. </w:t>
      </w:r>
      <w:r w:rsidR="00857E1E" w:rsidRPr="00504D90">
        <w:rPr>
          <w:sz w:val="20"/>
        </w:rPr>
        <w:t>Healthcare organizations will receive</w:t>
      </w:r>
      <w:r>
        <w:rPr>
          <w:sz w:val="20"/>
        </w:rPr>
        <w:t xml:space="preserve"> payments</w:t>
      </w:r>
      <w:r w:rsidR="00857E1E" w:rsidRPr="00504D90">
        <w:rPr>
          <w:sz w:val="20"/>
        </w:rPr>
        <w:t xml:space="preserve"> </w:t>
      </w:r>
      <w:r w:rsidR="00207B34" w:rsidRPr="00504D90">
        <w:rPr>
          <w:sz w:val="20"/>
        </w:rPr>
        <w:t xml:space="preserve">for each </w:t>
      </w:r>
      <w:r w:rsidR="00FB66A4" w:rsidRPr="00504D90">
        <w:rPr>
          <w:sz w:val="20"/>
        </w:rPr>
        <w:t xml:space="preserve">collaborative participant </w:t>
      </w:r>
      <w:r w:rsidR="00207B34" w:rsidRPr="00504D90">
        <w:rPr>
          <w:sz w:val="20"/>
        </w:rPr>
        <w:t>location (up to 2</w:t>
      </w:r>
      <w:r w:rsidR="00511674">
        <w:rPr>
          <w:sz w:val="20"/>
        </w:rPr>
        <w:t xml:space="preserve"> sites</w:t>
      </w:r>
      <w:r w:rsidR="00207B34" w:rsidRPr="00504D90">
        <w:rPr>
          <w:sz w:val="20"/>
        </w:rPr>
        <w:t>)</w:t>
      </w:r>
      <w:r w:rsidR="00FB66A4" w:rsidRPr="00504D90">
        <w:rPr>
          <w:sz w:val="20"/>
        </w:rPr>
        <w:t xml:space="preserve"> –</w:t>
      </w:r>
      <w:r w:rsidR="00207B34" w:rsidRPr="00504D90">
        <w:rPr>
          <w:sz w:val="20"/>
        </w:rPr>
        <w:t xml:space="preserve"> a total </w:t>
      </w:r>
      <w:r w:rsidR="00511674">
        <w:rPr>
          <w:sz w:val="20"/>
        </w:rPr>
        <w:t>payment</w:t>
      </w:r>
      <w:r w:rsidR="00207B34" w:rsidRPr="00504D90">
        <w:rPr>
          <w:sz w:val="20"/>
        </w:rPr>
        <w:t xml:space="preserve"> u</w:t>
      </w:r>
      <w:r w:rsidR="00FB66A4" w:rsidRPr="00504D90">
        <w:rPr>
          <w:sz w:val="20"/>
        </w:rPr>
        <w:t>p to $12</w:t>
      </w:r>
      <w:r w:rsidR="009E4737">
        <w:rPr>
          <w:sz w:val="20"/>
        </w:rPr>
        <w:t>,</w:t>
      </w:r>
      <w:r w:rsidR="00FB66A4" w:rsidRPr="00504D90">
        <w:rPr>
          <w:sz w:val="20"/>
        </w:rPr>
        <w:t>000</w:t>
      </w:r>
      <w:r w:rsidR="00207B34" w:rsidRPr="00504D90">
        <w:rPr>
          <w:sz w:val="20"/>
        </w:rPr>
        <w:t xml:space="preserve">. </w:t>
      </w:r>
    </w:p>
    <w:p w14:paraId="3844CFE8" w14:textId="4C5744B6" w:rsidR="004151DE" w:rsidRPr="00F27F61" w:rsidRDefault="003052FE" w:rsidP="00970E77">
      <w:pPr>
        <w:pStyle w:val="Heading3"/>
      </w:pPr>
      <w:r w:rsidRPr="00E3385F">
        <w:t>SUBMITTING THE APPLICATION</w:t>
      </w:r>
    </w:p>
    <w:p w14:paraId="42E8BF4A" w14:textId="508266E4" w:rsidR="00265A8D" w:rsidRPr="00504D90" w:rsidRDefault="00507120" w:rsidP="00402939">
      <w:pPr>
        <w:spacing w:after="0" w:line="240" w:lineRule="auto"/>
        <w:rPr>
          <w:b/>
          <w:sz w:val="20"/>
        </w:rPr>
      </w:pPr>
      <w:r w:rsidRPr="00EA2E42">
        <w:rPr>
          <w:b/>
          <w:color w:val="002677" w:themeColor="accent1" w:themeShade="BF"/>
          <w:sz w:val="20"/>
        </w:rPr>
        <w:t>Applications</w:t>
      </w:r>
      <w:r w:rsidR="004151DE" w:rsidRPr="00EA2E42">
        <w:rPr>
          <w:b/>
          <w:color w:val="002677" w:themeColor="accent1" w:themeShade="BF"/>
          <w:sz w:val="20"/>
        </w:rPr>
        <w:t xml:space="preserve"> </w:t>
      </w:r>
      <w:r w:rsidR="00C41CCD" w:rsidRPr="00EA2E42">
        <w:rPr>
          <w:b/>
          <w:color w:val="002677" w:themeColor="accent1" w:themeShade="BF"/>
          <w:sz w:val="20"/>
        </w:rPr>
        <w:t xml:space="preserve">must be received electronically by </w:t>
      </w:r>
      <w:r w:rsidR="00265A8D" w:rsidRPr="00EA2E42">
        <w:rPr>
          <w:b/>
          <w:color w:val="002677" w:themeColor="accent1" w:themeShade="BF"/>
          <w:sz w:val="20"/>
        </w:rPr>
        <w:t>KY REC</w:t>
      </w:r>
      <w:r w:rsidR="00C41CCD" w:rsidRPr="00EA2E42">
        <w:rPr>
          <w:b/>
          <w:color w:val="002677" w:themeColor="accent1" w:themeShade="BF"/>
          <w:sz w:val="20"/>
        </w:rPr>
        <w:t xml:space="preserve"> </w:t>
      </w:r>
      <w:r w:rsidR="004151DE" w:rsidRPr="00EA2E42">
        <w:rPr>
          <w:b/>
          <w:color w:val="002677" w:themeColor="accent1" w:themeShade="BF"/>
          <w:sz w:val="20"/>
        </w:rPr>
        <w:t>by</w:t>
      </w:r>
      <w:r w:rsidR="000C15ED" w:rsidRPr="00EA2E42">
        <w:rPr>
          <w:b/>
          <w:color w:val="002677" w:themeColor="accent1" w:themeShade="BF"/>
          <w:sz w:val="20"/>
        </w:rPr>
        <w:t xml:space="preserve"> noon</w:t>
      </w:r>
      <w:r w:rsidR="00C41CCD" w:rsidRPr="00EA2E42">
        <w:rPr>
          <w:b/>
          <w:color w:val="002677" w:themeColor="accent1" w:themeShade="BF"/>
          <w:sz w:val="20"/>
        </w:rPr>
        <w:t xml:space="preserve"> ET on</w:t>
      </w:r>
      <w:r w:rsidR="00C71759" w:rsidRPr="00EA2E42">
        <w:rPr>
          <w:b/>
          <w:color w:val="002677" w:themeColor="accent1" w:themeShade="BF"/>
          <w:sz w:val="20"/>
        </w:rPr>
        <w:t xml:space="preserve"> </w:t>
      </w:r>
      <w:r w:rsidR="006A5A68" w:rsidRPr="00EA2E42">
        <w:rPr>
          <w:rFonts w:cstheme="minorHAnsi"/>
          <w:b/>
          <w:color w:val="002677" w:themeColor="accent1" w:themeShade="BF"/>
          <w:sz w:val="20"/>
        </w:rPr>
        <w:t>March</w:t>
      </w:r>
      <w:r w:rsidR="002A0B3C" w:rsidRPr="00EA2E42">
        <w:rPr>
          <w:rFonts w:cstheme="minorHAnsi"/>
          <w:b/>
          <w:color w:val="002677" w:themeColor="accent1" w:themeShade="BF"/>
          <w:sz w:val="20"/>
        </w:rPr>
        <w:t xml:space="preserve"> </w:t>
      </w:r>
      <w:r w:rsidR="006A5A68" w:rsidRPr="00EA2E42">
        <w:rPr>
          <w:rFonts w:cstheme="minorHAnsi"/>
          <w:b/>
          <w:color w:val="002677" w:themeColor="accent1" w:themeShade="BF"/>
          <w:sz w:val="20"/>
        </w:rPr>
        <w:t xml:space="preserve">17, </w:t>
      </w:r>
      <w:r w:rsidR="002A0B3C" w:rsidRPr="00EA2E42">
        <w:rPr>
          <w:rFonts w:cstheme="minorHAnsi"/>
          <w:b/>
          <w:color w:val="002677" w:themeColor="accent1" w:themeShade="BF"/>
          <w:sz w:val="20"/>
        </w:rPr>
        <w:t>2023</w:t>
      </w:r>
      <w:r w:rsidR="00C41CCD" w:rsidRPr="00EA2E42">
        <w:rPr>
          <w:b/>
          <w:color w:val="002677" w:themeColor="accent1" w:themeShade="BF"/>
          <w:sz w:val="20"/>
        </w:rPr>
        <w:t xml:space="preserve">. </w:t>
      </w:r>
      <w:r w:rsidR="00EA2E42">
        <w:rPr>
          <w:b/>
          <w:color w:val="002677" w:themeColor="accent1" w:themeShade="BF"/>
          <w:sz w:val="20"/>
        </w:rPr>
        <w:t xml:space="preserve">Incomplete applications may not be reviewed. </w:t>
      </w:r>
      <w:r w:rsidR="00C41CCD" w:rsidRPr="00504D90">
        <w:rPr>
          <w:sz w:val="20"/>
        </w:rPr>
        <w:t xml:space="preserve">Applicants will be notified </w:t>
      </w:r>
      <w:r w:rsidR="0055319C" w:rsidRPr="00504D90">
        <w:rPr>
          <w:sz w:val="20"/>
        </w:rPr>
        <w:t>via email</w:t>
      </w:r>
      <w:r w:rsidR="00C41CCD" w:rsidRPr="00504D90">
        <w:rPr>
          <w:sz w:val="20"/>
        </w:rPr>
        <w:t xml:space="preserve"> of decisions by </w:t>
      </w:r>
      <w:r w:rsidR="006A5A68" w:rsidRPr="00504D90">
        <w:rPr>
          <w:rFonts w:cstheme="minorHAnsi"/>
          <w:sz w:val="20"/>
        </w:rPr>
        <w:t>March</w:t>
      </w:r>
      <w:r w:rsidR="002A0B3C" w:rsidRPr="00504D90">
        <w:rPr>
          <w:rFonts w:cstheme="minorHAnsi"/>
          <w:sz w:val="20"/>
        </w:rPr>
        <w:t xml:space="preserve"> </w:t>
      </w:r>
      <w:r w:rsidR="006C1669" w:rsidRPr="00504D90">
        <w:rPr>
          <w:rFonts w:cstheme="minorHAnsi"/>
          <w:sz w:val="20"/>
        </w:rPr>
        <w:t>24</w:t>
      </w:r>
      <w:r w:rsidR="006A5A68" w:rsidRPr="00504D90">
        <w:rPr>
          <w:rFonts w:cstheme="minorHAnsi"/>
          <w:sz w:val="20"/>
        </w:rPr>
        <w:t>, 2023</w:t>
      </w:r>
      <w:r w:rsidR="00EA2E42">
        <w:rPr>
          <w:rFonts w:cstheme="minorHAnsi"/>
          <w:sz w:val="20"/>
        </w:rPr>
        <w:t xml:space="preserve">. </w:t>
      </w:r>
      <w:r w:rsidR="004D1D95" w:rsidRPr="00EA2E42">
        <w:rPr>
          <w:b/>
          <w:color w:val="002677" w:themeColor="accent1" w:themeShade="BF"/>
          <w:sz w:val="20"/>
        </w:rPr>
        <w:t>Submit applications</w:t>
      </w:r>
      <w:r w:rsidR="00477B41" w:rsidRPr="00EA2E42">
        <w:rPr>
          <w:b/>
          <w:color w:val="002677" w:themeColor="accent1" w:themeShade="BF"/>
          <w:sz w:val="20"/>
        </w:rPr>
        <w:t xml:space="preserve"> </w:t>
      </w:r>
      <w:r w:rsidR="004D1D95" w:rsidRPr="00EA2E42">
        <w:rPr>
          <w:b/>
          <w:noProof/>
          <w:color w:val="002677" w:themeColor="accent1" w:themeShade="BF"/>
          <w:sz w:val="20"/>
        </w:rPr>
        <w:t>to:</w:t>
      </w:r>
      <w:r w:rsidR="004D1D95" w:rsidRPr="00504D90">
        <w:rPr>
          <w:b/>
          <w:sz w:val="20"/>
        </w:rPr>
        <w:t xml:space="preserve"> </w:t>
      </w:r>
      <w:hyperlink r:id="rId13" w:history="1">
        <w:r w:rsidR="002A0B3C" w:rsidRPr="00504D90">
          <w:rPr>
            <w:rStyle w:val="Hyperlink"/>
            <w:b/>
            <w:sz w:val="20"/>
          </w:rPr>
          <w:t>jeelli2@uky.edu</w:t>
        </w:r>
      </w:hyperlink>
    </w:p>
    <w:p w14:paraId="75FF42B6" w14:textId="599D9809" w:rsidR="00265A8D" w:rsidRPr="00504D90" w:rsidRDefault="00C41CCD" w:rsidP="00EA2E42">
      <w:pPr>
        <w:spacing w:after="0" w:line="240" w:lineRule="auto"/>
        <w:jc w:val="center"/>
        <w:rPr>
          <w:sz w:val="20"/>
        </w:rPr>
      </w:pPr>
      <w:r w:rsidRPr="00504D90">
        <w:rPr>
          <w:sz w:val="20"/>
        </w:rPr>
        <w:t>If you have any questions</w:t>
      </w:r>
      <w:r w:rsidR="00EA2E42">
        <w:rPr>
          <w:sz w:val="20"/>
        </w:rPr>
        <w:t xml:space="preserve"> regarding the application or participation requirements</w:t>
      </w:r>
      <w:r w:rsidRPr="00504D90">
        <w:rPr>
          <w:sz w:val="20"/>
        </w:rPr>
        <w:t>,</w:t>
      </w:r>
      <w:r w:rsidR="00EA2E42">
        <w:rPr>
          <w:sz w:val="20"/>
        </w:rPr>
        <w:t xml:space="preserve"> please</w:t>
      </w:r>
      <w:r w:rsidRPr="00504D90">
        <w:rPr>
          <w:sz w:val="20"/>
        </w:rPr>
        <w:t xml:space="preserve"> contact </w:t>
      </w:r>
      <w:r w:rsidR="002A0B3C" w:rsidRPr="00504D90">
        <w:rPr>
          <w:sz w:val="20"/>
        </w:rPr>
        <w:t>Jessica Elliott</w:t>
      </w:r>
      <w:r w:rsidR="00EA2E42">
        <w:rPr>
          <w:sz w:val="20"/>
        </w:rPr>
        <w:t>, Collaborative Director,</w:t>
      </w:r>
      <w:r w:rsidR="00265A8D" w:rsidRPr="00504D90">
        <w:rPr>
          <w:sz w:val="20"/>
        </w:rPr>
        <w:t xml:space="preserve"> </w:t>
      </w:r>
      <w:r w:rsidR="00EA2E42">
        <w:rPr>
          <w:sz w:val="20"/>
        </w:rPr>
        <w:t>via</w:t>
      </w:r>
      <w:r w:rsidRPr="00504D90">
        <w:rPr>
          <w:sz w:val="20"/>
        </w:rPr>
        <w:t xml:space="preserve"> email</w:t>
      </w:r>
      <w:r w:rsidR="00EA2E42">
        <w:rPr>
          <w:sz w:val="20"/>
        </w:rPr>
        <w:t xml:space="preserve">: </w:t>
      </w:r>
      <w:r w:rsidRPr="00504D90">
        <w:rPr>
          <w:sz w:val="20"/>
        </w:rPr>
        <w:t xml:space="preserve"> </w:t>
      </w:r>
      <w:hyperlink r:id="rId14" w:history="1">
        <w:r w:rsidR="002A0B3C" w:rsidRPr="00504D90">
          <w:rPr>
            <w:rStyle w:val="Hyperlink"/>
            <w:b/>
            <w:sz w:val="20"/>
          </w:rPr>
          <w:t>jeelli2@uky.edu</w:t>
        </w:r>
      </w:hyperlink>
      <w:r w:rsidR="002A0B3C" w:rsidRPr="00504D90">
        <w:rPr>
          <w:b/>
          <w:sz w:val="20"/>
        </w:rPr>
        <w:t>.</w:t>
      </w:r>
    </w:p>
    <w:p w14:paraId="460F0A0D" w14:textId="1915831F" w:rsidR="00BA17CE" w:rsidRPr="00DB6DEB" w:rsidRDefault="00970E77" w:rsidP="00C20353">
      <w:pPr>
        <w:pStyle w:val="Heading3"/>
      </w:pPr>
      <w:bookmarkStart w:id="6" w:name="_Application_Questions"/>
      <w:bookmarkEnd w:id="6"/>
      <w:r>
        <w:t xml:space="preserve">LEARNING COLLABORATIVE </w:t>
      </w:r>
      <w:r w:rsidRPr="00E3385F">
        <w:t>APPLICATION QUESTIONS</w:t>
      </w:r>
    </w:p>
    <w:tbl>
      <w:tblPr>
        <w:tblStyle w:val="PlainTable3"/>
        <w:tblW w:w="0" w:type="auto"/>
        <w:tblLook w:val="04A0" w:firstRow="1" w:lastRow="0" w:firstColumn="1" w:lastColumn="0" w:noHBand="0" w:noVBand="1"/>
      </w:tblPr>
      <w:tblGrid>
        <w:gridCol w:w="3505"/>
        <w:gridCol w:w="3282"/>
        <w:gridCol w:w="3283"/>
      </w:tblGrid>
      <w:tr w:rsidR="00A97B93" w14:paraId="13805478" w14:textId="77777777" w:rsidTr="00A97B9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gridSpan w:val="3"/>
            <w:shd w:val="clear" w:color="auto" w:fill="002677" w:themeFill="accent1" w:themeFillShade="BF"/>
          </w:tcPr>
          <w:p w14:paraId="316F3CE8" w14:textId="77777777" w:rsidR="00A97B93" w:rsidRDefault="00A97B93" w:rsidP="00684FE2">
            <w:pPr>
              <w:pStyle w:val="ListParagraph"/>
              <w:ind w:left="0"/>
              <w:jc w:val="center"/>
            </w:pPr>
          </w:p>
        </w:tc>
      </w:tr>
      <w:tr w:rsidR="00C20353" w14:paraId="7E71EF4F"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Pr>
          <w:p w14:paraId="684A1E1B" w14:textId="334262E0" w:rsidR="00C20353" w:rsidRDefault="00684FE2" w:rsidP="00684FE2">
            <w:pPr>
              <w:pStyle w:val="ListParagraph"/>
              <w:ind w:left="0"/>
              <w:jc w:val="center"/>
            </w:pPr>
            <w:r>
              <w:t xml:space="preserve">                       </w:t>
            </w:r>
            <w:r w:rsidR="00C20353">
              <w:t>Organizational Contact &amp; Demographics</w:t>
            </w:r>
            <w:r w:rsidR="00C20353" w:rsidRPr="00C20353">
              <w:rPr>
                <w:color w:val="FFFFFF" w:themeColor="background1"/>
              </w:rPr>
              <w:t>Information</w:t>
            </w:r>
          </w:p>
        </w:tc>
      </w:tr>
      <w:tr w:rsidR="00C20353" w14:paraId="793CC62C"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73F6B36A" w14:textId="65BA7250" w:rsidR="00C20353" w:rsidRPr="00C20353" w:rsidRDefault="00C225D5" w:rsidP="00C20353">
            <w:pPr>
              <w:pStyle w:val="ListParagraph"/>
              <w:ind w:left="0"/>
              <w:jc w:val="right"/>
              <w:rPr>
                <w:sz w:val="20"/>
                <w:szCs w:val="20"/>
              </w:rPr>
            </w:pPr>
            <w:r w:rsidRPr="00C20353">
              <w:rPr>
                <w:caps w:val="0"/>
                <w:sz w:val="20"/>
                <w:szCs w:val="20"/>
              </w:rPr>
              <w:t>Healthcare Organization Name</w:t>
            </w:r>
          </w:p>
        </w:tc>
        <w:tc>
          <w:tcPr>
            <w:tcW w:w="6565" w:type="dxa"/>
            <w:gridSpan w:val="2"/>
          </w:tcPr>
          <w:p w14:paraId="5A4DE450" w14:textId="77777777" w:rsidR="00C20353" w:rsidRPr="00504D90" w:rsidRDefault="00C20353" w:rsidP="0040293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r>
      <w:tr w:rsidR="00C20353" w14:paraId="7ACDD3A8"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B8B8284" w14:textId="383B9BEF" w:rsidR="00C20353" w:rsidRPr="00C20353" w:rsidRDefault="00C225D5" w:rsidP="00C20353">
            <w:pPr>
              <w:pStyle w:val="ListParagraph"/>
              <w:ind w:left="0"/>
              <w:jc w:val="right"/>
              <w:rPr>
                <w:sz w:val="20"/>
                <w:szCs w:val="20"/>
              </w:rPr>
            </w:pPr>
            <w:r w:rsidRPr="00C20353">
              <w:rPr>
                <w:caps w:val="0"/>
                <w:sz w:val="20"/>
                <w:szCs w:val="20"/>
              </w:rPr>
              <w:t>Address</w:t>
            </w:r>
          </w:p>
        </w:tc>
        <w:tc>
          <w:tcPr>
            <w:tcW w:w="6565" w:type="dxa"/>
            <w:gridSpan w:val="2"/>
          </w:tcPr>
          <w:p w14:paraId="221AD799" w14:textId="77777777" w:rsidR="00C20353" w:rsidRPr="00504D90" w:rsidRDefault="00C20353" w:rsidP="00402939">
            <w:pPr>
              <w:pStyle w:val="ListParagraph"/>
              <w:ind w:left="0"/>
              <w:cnfStyle w:val="000000100000" w:firstRow="0" w:lastRow="0" w:firstColumn="0" w:lastColumn="0" w:oddVBand="0" w:evenVBand="0" w:oddHBand="1" w:evenHBand="0" w:firstRowFirstColumn="0" w:firstRowLastColumn="0" w:lastRowFirstColumn="0" w:lastRowLastColumn="0"/>
              <w:rPr>
                <w:sz w:val="18"/>
              </w:rPr>
            </w:pPr>
          </w:p>
        </w:tc>
      </w:tr>
      <w:tr w:rsidR="00C20353" w14:paraId="3A642FA3"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453DD462" w14:textId="005796F0" w:rsidR="00C20353" w:rsidRPr="00C20353" w:rsidRDefault="00C225D5" w:rsidP="00C20353">
            <w:pPr>
              <w:pStyle w:val="ListParagraph"/>
              <w:ind w:left="0"/>
              <w:jc w:val="right"/>
              <w:rPr>
                <w:sz w:val="20"/>
                <w:szCs w:val="20"/>
              </w:rPr>
            </w:pPr>
            <w:r w:rsidRPr="00C20353">
              <w:rPr>
                <w:caps w:val="0"/>
                <w:sz w:val="20"/>
                <w:szCs w:val="20"/>
              </w:rPr>
              <w:t>Primary Contact</w:t>
            </w:r>
          </w:p>
        </w:tc>
        <w:tc>
          <w:tcPr>
            <w:tcW w:w="6565" w:type="dxa"/>
            <w:gridSpan w:val="2"/>
          </w:tcPr>
          <w:p w14:paraId="70099348" w14:textId="77777777" w:rsidR="00C20353" w:rsidRPr="00504D90" w:rsidRDefault="00C20353" w:rsidP="0040293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r>
      <w:tr w:rsidR="00C20353" w14:paraId="73AADDBB"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0844B12" w14:textId="2FB35CD6" w:rsidR="00C20353" w:rsidRPr="00C20353" w:rsidRDefault="00C225D5" w:rsidP="00C20353">
            <w:pPr>
              <w:pStyle w:val="ListParagraph"/>
              <w:ind w:left="0"/>
              <w:jc w:val="right"/>
              <w:rPr>
                <w:sz w:val="20"/>
                <w:szCs w:val="20"/>
              </w:rPr>
            </w:pPr>
            <w:r w:rsidRPr="00C20353">
              <w:rPr>
                <w:caps w:val="0"/>
                <w:sz w:val="20"/>
                <w:szCs w:val="20"/>
              </w:rPr>
              <w:t>Primary Contact Title</w:t>
            </w:r>
          </w:p>
        </w:tc>
        <w:tc>
          <w:tcPr>
            <w:tcW w:w="6565" w:type="dxa"/>
            <w:gridSpan w:val="2"/>
          </w:tcPr>
          <w:p w14:paraId="5E40B69F" w14:textId="77777777" w:rsidR="00C20353" w:rsidRPr="00504D90" w:rsidRDefault="00C20353" w:rsidP="00402939">
            <w:pPr>
              <w:pStyle w:val="ListParagraph"/>
              <w:ind w:left="0"/>
              <w:cnfStyle w:val="000000100000" w:firstRow="0" w:lastRow="0" w:firstColumn="0" w:lastColumn="0" w:oddVBand="0" w:evenVBand="0" w:oddHBand="1" w:evenHBand="0" w:firstRowFirstColumn="0" w:firstRowLastColumn="0" w:lastRowFirstColumn="0" w:lastRowLastColumn="0"/>
              <w:rPr>
                <w:sz w:val="18"/>
              </w:rPr>
            </w:pPr>
          </w:p>
        </w:tc>
      </w:tr>
      <w:tr w:rsidR="00C20353" w14:paraId="2DA556C1"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7D094551" w14:textId="22E56000" w:rsidR="00C20353" w:rsidRPr="00C20353" w:rsidRDefault="00C225D5" w:rsidP="00C20353">
            <w:pPr>
              <w:pStyle w:val="ListParagraph"/>
              <w:ind w:left="0"/>
              <w:jc w:val="right"/>
              <w:rPr>
                <w:sz w:val="20"/>
                <w:szCs w:val="20"/>
              </w:rPr>
            </w:pPr>
            <w:r w:rsidRPr="00C20353">
              <w:rPr>
                <w:caps w:val="0"/>
                <w:sz w:val="20"/>
                <w:szCs w:val="20"/>
              </w:rPr>
              <w:t>Primary Contact Email</w:t>
            </w:r>
          </w:p>
        </w:tc>
        <w:tc>
          <w:tcPr>
            <w:tcW w:w="6565" w:type="dxa"/>
            <w:gridSpan w:val="2"/>
          </w:tcPr>
          <w:p w14:paraId="67B53454" w14:textId="77777777" w:rsidR="00C20353" w:rsidRPr="00504D90" w:rsidRDefault="00C20353" w:rsidP="00402939">
            <w:pPr>
              <w:pStyle w:val="ListParagraph"/>
              <w:ind w:left="0"/>
              <w:cnfStyle w:val="000000000000" w:firstRow="0" w:lastRow="0" w:firstColumn="0" w:lastColumn="0" w:oddVBand="0" w:evenVBand="0" w:oddHBand="0" w:evenHBand="0" w:firstRowFirstColumn="0" w:firstRowLastColumn="0" w:lastRowFirstColumn="0" w:lastRowLastColumn="0"/>
              <w:rPr>
                <w:sz w:val="18"/>
              </w:rPr>
            </w:pPr>
          </w:p>
        </w:tc>
      </w:tr>
      <w:tr w:rsidR="00C20353" w14:paraId="18D9FFDE"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AFDF498" w14:textId="4C34F52B" w:rsidR="00C20353" w:rsidRPr="00C20353" w:rsidRDefault="00C225D5" w:rsidP="00C20353">
            <w:pPr>
              <w:pStyle w:val="ListParagraph"/>
              <w:ind w:left="0"/>
              <w:jc w:val="right"/>
              <w:rPr>
                <w:sz w:val="20"/>
                <w:szCs w:val="20"/>
              </w:rPr>
            </w:pPr>
            <w:r w:rsidRPr="00C20353">
              <w:rPr>
                <w:caps w:val="0"/>
                <w:sz w:val="20"/>
                <w:szCs w:val="20"/>
              </w:rPr>
              <w:t>Primary Contact Phone</w:t>
            </w:r>
          </w:p>
        </w:tc>
        <w:tc>
          <w:tcPr>
            <w:tcW w:w="6565" w:type="dxa"/>
            <w:gridSpan w:val="2"/>
          </w:tcPr>
          <w:p w14:paraId="3B9D33D3" w14:textId="77777777" w:rsidR="00C20353" w:rsidRPr="00504D90" w:rsidRDefault="00C20353" w:rsidP="00402939">
            <w:pPr>
              <w:pStyle w:val="ListParagraph"/>
              <w:ind w:left="0"/>
              <w:cnfStyle w:val="000000100000" w:firstRow="0" w:lastRow="0" w:firstColumn="0" w:lastColumn="0" w:oddVBand="0" w:evenVBand="0" w:oddHBand="1" w:evenHBand="0" w:firstRowFirstColumn="0" w:firstRowLastColumn="0" w:lastRowFirstColumn="0" w:lastRowLastColumn="0"/>
              <w:rPr>
                <w:sz w:val="18"/>
              </w:rPr>
            </w:pPr>
          </w:p>
        </w:tc>
      </w:tr>
      <w:tr w:rsidR="00C20353" w14:paraId="2F613A3A"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7E39B5CC" w14:textId="6915E31D" w:rsidR="00C20353" w:rsidRPr="00C20353" w:rsidRDefault="00C225D5" w:rsidP="00C20353">
            <w:pPr>
              <w:pStyle w:val="ListParagraph"/>
              <w:ind w:left="0"/>
              <w:jc w:val="right"/>
              <w:rPr>
                <w:sz w:val="20"/>
                <w:szCs w:val="20"/>
              </w:rPr>
            </w:pPr>
            <w:r w:rsidRPr="00C20353">
              <w:rPr>
                <w:caps w:val="0"/>
                <w:sz w:val="20"/>
                <w:szCs w:val="20"/>
              </w:rPr>
              <w:t>Total Number Of Primary Care Sites/Locations Within Organization</w:t>
            </w:r>
          </w:p>
        </w:tc>
        <w:tc>
          <w:tcPr>
            <w:tcW w:w="6565" w:type="dxa"/>
            <w:gridSpan w:val="2"/>
          </w:tcPr>
          <w:p w14:paraId="07003E43" w14:textId="77777777" w:rsidR="00C20353" w:rsidRPr="00504D90" w:rsidRDefault="00C20353" w:rsidP="00C20353">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C36AE7" w14:paraId="1D89015F" w14:textId="77777777" w:rsidTr="00130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Pr>
          <w:p w14:paraId="5E9BE40F" w14:textId="7A0F9E40" w:rsidR="00C36AE7" w:rsidRDefault="00C36AE7" w:rsidP="00C36AE7">
            <w:pPr>
              <w:pStyle w:val="ListParagraph"/>
              <w:ind w:left="0"/>
              <w:jc w:val="center"/>
            </w:pPr>
            <w:r>
              <w:t>Organizational CApacity</w:t>
            </w:r>
          </w:p>
        </w:tc>
      </w:tr>
      <w:tr w:rsidR="00C20353" w14:paraId="3164DD74"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5630FE6F" w14:textId="696145DD" w:rsidR="00C20353" w:rsidRPr="00C20353" w:rsidRDefault="00C225D5" w:rsidP="00C20353">
            <w:pPr>
              <w:pStyle w:val="ListParagraph"/>
              <w:ind w:left="0"/>
              <w:jc w:val="right"/>
              <w:rPr>
                <w:sz w:val="20"/>
                <w:szCs w:val="20"/>
              </w:rPr>
            </w:pPr>
            <w:r>
              <w:rPr>
                <w:caps w:val="0"/>
                <w:sz w:val="20"/>
                <w:szCs w:val="20"/>
              </w:rPr>
              <w:t xml:space="preserve"> EHR </w:t>
            </w:r>
            <w:r w:rsidRPr="00C20353">
              <w:rPr>
                <w:caps w:val="0"/>
                <w:sz w:val="20"/>
                <w:szCs w:val="20"/>
              </w:rPr>
              <w:t>Vendor</w:t>
            </w:r>
            <w:r>
              <w:rPr>
                <w:caps w:val="0"/>
                <w:sz w:val="20"/>
                <w:szCs w:val="20"/>
              </w:rPr>
              <w:t>/Version</w:t>
            </w:r>
          </w:p>
        </w:tc>
        <w:tc>
          <w:tcPr>
            <w:tcW w:w="6565" w:type="dxa"/>
            <w:gridSpan w:val="2"/>
          </w:tcPr>
          <w:p w14:paraId="309DD0ED" w14:textId="77777777" w:rsidR="00C20353" w:rsidRPr="00504D90" w:rsidRDefault="00C20353" w:rsidP="00C20353">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C36AE7" w14:paraId="76A01230"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6457C29" w14:textId="1445CBB3" w:rsidR="00C36AE7" w:rsidRPr="00C20353" w:rsidRDefault="00C225D5" w:rsidP="00C225D5">
            <w:pPr>
              <w:pStyle w:val="ListParagraph"/>
              <w:ind w:left="0"/>
              <w:jc w:val="right"/>
              <w:rPr>
                <w:sz w:val="20"/>
                <w:szCs w:val="20"/>
              </w:rPr>
            </w:pPr>
            <w:r>
              <w:rPr>
                <w:caps w:val="0"/>
                <w:sz w:val="20"/>
                <w:szCs w:val="20"/>
              </w:rPr>
              <w:t>Will The Organization Be Changing EHR Vendors Or Do You Have Any Planned Upgrades In 2023 Or 2024?</w:t>
            </w:r>
          </w:p>
        </w:tc>
        <w:tc>
          <w:tcPr>
            <w:tcW w:w="6565" w:type="dxa"/>
            <w:gridSpan w:val="2"/>
          </w:tcPr>
          <w:p w14:paraId="62B937D7" w14:textId="77777777" w:rsidR="00C36AE7" w:rsidRPr="00504D90" w:rsidRDefault="00C36AE7"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C20353" w14:paraId="43119F13"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42998FF8" w14:textId="695B1233" w:rsidR="00C20353" w:rsidRPr="00C20353" w:rsidRDefault="00C225D5" w:rsidP="00C225D5">
            <w:pPr>
              <w:pStyle w:val="ListParagraph"/>
              <w:ind w:left="0"/>
              <w:jc w:val="right"/>
              <w:rPr>
                <w:sz w:val="20"/>
                <w:szCs w:val="20"/>
              </w:rPr>
            </w:pPr>
            <w:r w:rsidRPr="00C20353">
              <w:rPr>
                <w:caps w:val="0"/>
                <w:sz w:val="20"/>
                <w:szCs w:val="20"/>
              </w:rPr>
              <w:t xml:space="preserve"> All Clinical Locations Utiliz</w:t>
            </w:r>
            <w:r>
              <w:rPr>
                <w:caps w:val="0"/>
                <w:sz w:val="20"/>
                <w:szCs w:val="20"/>
              </w:rPr>
              <w:t>e The Same</w:t>
            </w:r>
            <w:r w:rsidRPr="00C20353">
              <w:rPr>
                <w:caps w:val="0"/>
                <w:sz w:val="20"/>
                <w:szCs w:val="20"/>
              </w:rPr>
              <w:t xml:space="preserve"> E</w:t>
            </w:r>
            <w:r>
              <w:rPr>
                <w:caps w:val="0"/>
                <w:sz w:val="20"/>
                <w:szCs w:val="20"/>
              </w:rPr>
              <w:t>HR</w:t>
            </w:r>
            <w:r w:rsidRPr="00C20353">
              <w:rPr>
                <w:caps w:val="0"/>
                <w:sz w:val="20"/>
                <w:szCs w:val="20"/>
              </w:rPr>
              <w:t xml:space="preserve"> </w:t>
            </w:r>
            <w:r w:rsidRPr="00C20353">
              <w:rPr>
                <w:b w:val="0"/>
                <w:caps w:val="0"/>
                <w:sz w:val="18"/>
                <w:szCs w:val="20"/>
              </w:rPr>
              <w:t>(Y/N, Please Explain If No)</w:t>
            </w:r>
          </w:p>
        </w:tc>
        <w:tc>
          <w:tcPr>
            <w:tcW w:w="6565" w:type="dxa"/>
            <w:gridSpan w:val="2"/>
          </w:tcPr>
          <w:p w14:paraId="1834F7C2" w14:textId="77777777" w:rsidR="00C20353" w:rsidRPr="00504D90" w:rsidRDefault="00C20353" w:rsidP="00C20353">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C20353" w14:paraId="33C526AE"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28B8EEE" w14:textId="0BA8380B" w:rsidR="00C20353" w:rsidRPr="00C20353" w:rsidRDefault="00C225D5" w:rsidP="00C225D5">
            <w:pPr>
              <w:pStyle w:val="ListParagraph"/>
              <w:ind w:left="0"/>
              <w:jc w:val="right"/>
              <w:rPr>
                <w:sz w:val="20"/>
                <w:szCs w:val="20"/>
              </w:rPr>
            </w:pPr>
            <w:r>
              <w:rPr>
                <w:caps w:val="0"/>
                <w:sz w:val="20"/>
                <w:szCs w:val="20"/>
              </w:rPr>
              <w:lastRenderedPageBreak/>
              <w:t xml:space="preserve">Is Your EHR Capable Of Identifying Your Patient Population By Unique Clinical Location/Site? </w:t>
            </w:r>
            <w:r w:rsidRPr="00C20353">
              <w:rPr>
                <w:b w:val="0"/>
                <w:caps w:val="0"/>
                <w:sz w:val="18"/>
                <w:szCs w:val="20"/>
              </w:rPr>
              <w:t>(Y/N, Please Explain If No)</w:t>
            </w:r>
            <w:r>
              <w:rPr>
                <w:caps w:val="0"/>
                <w:sz w:val="20"/>
                <w:szCs w:val="20"/>
              </w:rPr>
              <w:t xml:space="preserve"> </w:t>
            </w:r>
          </w:p>
        </w:tc>
        <w:tc>
          <w:tcPr>
            <w:tcW w:w="6565" w:type="dxa"/>
            <w:gridSpan w:val="2"/>
          </w:tcPr>
          <w:p w14:paraId="0EF6F943" w14:textId="77777777" w:rsidR="00C20353" w:rsidRPr="00504D90" w:rsidRDefault="00C20353"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684FE2" w14:paraId="77E7FBB9"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37CB55BF" w14:textId="72C0C06A" w:rsidR="00684FE2" w:rsidRDefault="00C225D5" w:rsidP="00C225D5">
            <w:pPr>
              <w:pStyle w:val="ListParagraph"/>
              <w:ind w:left="0"/>
              <w:jc w:val="right"/>
              <w:rPr>
                <w:sz w:val="20"/>
                <w:szCs w:val="20"/>
              </w:rPr>
            </w:pPr>
            <w:r>
              <w:rPr>
                <w:caps w:val="0"/>
                <w:sz w:val="20"/>
                <w:szCs w:val="20"/>
              </w:rPr>
              <w:t xml:space="preserve">Does Your EHR Have The Capability To Electronically Track Referrals Internally and/or Externally? </w:t>
            </w:r>
          </w:p>
        </w:tc>
        <w:tc>
          <w:tcPr>
            <w:tcW w:w="6565" w:type="dxa"/>
            <w:gridSpan w:val="2"/>
          </w:tcPr>
          <w:p w14:paraId="0EA5562F" w14:textId="77777777" w:rsidR="00684FE2" w:rsidRPr="00504D90" w:rsidRDefault="00684FE2" w:rsidP="00C20353">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684FE2" w14:paraId="1F9EC35E"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10DF823" w14:textId="73BEF0E2" w:rsidR="00684FE2" w:rsidRDefault="00C225D5" w:rsidP="00C225D5">
            <w:pPr>
              <w:pStyle w:val="ListParagraph"/>
              <w:ind w:left="0"/>
              <w:jc w:val="right"/>
              <w:rPr>
                <w:sz w:val="20"/>
                <w:szCs w:val="20"/>
              </w:rPr>
            </w:pPr>
            <w:r>
              <w:rPr>
                <w:caps w:val="0"/>
                <w:sz w:val="20"/>
                <w:szCs w:val="20"/>
              </w:rPr>
              <w:t>Can Your Organization Pull Reports To Monitor DSMES Referrals Sent and/or Completed?</w:t>
            </w:r>
          </w:p>
        </w:tc>
        <w:tc>
          <w:tcPr>
            <w:tcW w:w="6565" w:type="dxa"/>
            <w:gridSpan w:val="2"/>
          </w:tcPr>
          <w:p w14:paraId="1FF54683" w14:textId="77777777" w:rsidR="00684FE2" w:rsidRPr="00504D90" w:rsidRDefault="00684FE2"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C20353" w14:paraId="3CA325F7"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319D5248" w14:textId="25DBAA53" w:rsidR="00C20353" w:rsidRDefault="00C225D5" w:rsidP="00C225D5">
            <w:pPr>
              <w:pStyle w:val="ListParagraph"/>
              <w:ind w:left="0"/>
              <w:jc w:val="right"/>
              <w:rPr>
                <w:sz w:val="20"/>
                <w:szCs w:val="20"/>
              </w:rPr>
            </w:pPr>
            <w:r>
              <w:rPr>
                <w:caps w:val="0"/>
                <w:sz w:val="20"/>
                <w:szCs w:val="20"/>
              </w:rPr>
              <w:t>Do You Currently Collect And Monitor A1c Performance Using NQF #59 Specifications?</w:t>
            </w:r>
          </w:p>
        </w:tc>
        <w:tc>
          <w:tcPr>
            <w:tcW w:w="6565" w:type="dxa"/>
            <w:gridSpan w:val="2"/>
          </w:tcPr>
          <w:p w14:paraId="7B6A6B4B" w14:textId="77777777" w:rsidR="00C20353" w:rsidRPr="00504D90" w:rsidRDefault="00C20353" w:rsidP="00C20353">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C36AE7" w14:paraId="0BD44470"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9C63EF9" w14:textId="63A152A3" w:rsidR="00C36AE7" w:rsidRDefault="00C225D5" w:rsidP="00C20353">
            <w:pPr>
              <w:pStyle w:val="ListParagraph"/>
              <w:ind w:left="0"/>
              <w:jc w:val="right"/>
              <w:rPr>
                <w:sz w:val="20"/>
                <w:szCs w:val="20"/>
              </w:rPr>
            </w:pPr>
            <w:r>
              <w:rPr>
                <w:caps w:val="0"/>
                <w:sz w:val="20"/>
                <w:szCs w:val="20"/>
              </w:rPr>
              <w:t>Are You Able To Generate A Report Listing All Patients With Diabetes Across Your Organization?</w:t>
            </w:r>
          </w:p>
        </w:tc>
        <w:tc>
          <w:tcPr>
            <w:tcW w:w="6565" w:type="dxa"/>
            <w:gridSpan w:val="2"/>
          </w:tcPr>
          <w:p w14:paraId="256AC354" w14:textId="77777777" w:rsidR="00C36AE7" w:rsidRPr="00504D90" w:rsidRDefault="00C36AE7"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C36AE7" w14:paraId="2646EFCB"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378336F8" w14:textId="25B5B745" w:rsidR="00C36AE7" w:rsidRDefault="00C225D5" w:rsidP="00C20353">
            <w:pPr>
              <w:pStyle w:val="ListParagraph"/>
              <w:ind w:left="0"/>
              <w:jc w:val="right"/>
              <w:rPr>
                <w:sz w:val="20"/>
                <w:szCs w:val="20"/>
              </w:rPr>
            </w:pPr>
            <w:r>
              <w:rPr>
                <w:caps w:val="0"/>
                <w:sz w:val="20"/>
                <w:szCs w:val="20"/>
              </w:rPr>
              <w:t>If Yes, What Is Your Total Diabetes Population?</w:t>
            </w:r>
          </w:p>
        </w:tc>
        <w:tc>
          <w:tcPr>
            <w:tcW w:w="6565" w:type="dxa"/>
            <w:gridSpan w:val="2"/>
          </w:tcPr>
          <w:p w14:paraId="3FE0987E" w14:textId="77777777" w:rsidR="00C36AE7" w:rsidRPr="00504D90" w:rsidRDefault="00C36AE7" w:rsidP="00C20353">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684FE2" w14:paraId="4B2D453D"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A47F158" w14:textId="27A1B421" w:rsidR="00684FE2" w:rsidRDefault="00C225D5" w:rsidP="00882079">
            <w:pPr>
              <w:pStyle w:val="ListParagraph"/>
              <w:ind w:left="0"/>
              <w:jc w:val="right"/>
              <w:rPr>
                <w:sz w:val="20"/>
                <w:szCs w:val="20"/>
              </w:rPr>
            </w:pPr>
            <w:r>
              <w:rPr>
                <w:caps w:val="0"/>
                <w:sz w:val="20"/>
                <w:szCs w:val="20"/>
              </w:rPr>
              <w:t xml:space="preserve">Do You Currently Refer Patients To Receive </w:t>
            </w:r>
            <w:r w:rsidR="00882079">
              <w:rPr>
                <w:caps w:val="0"/>
                <w:sz w:val="20"/>
                <w:szCs w:val="20"/>
              </w:rPr>
              <w:t>DSMES</w:t>
            </w:r>
            <w:r>
              <w:rPr>
                <w:caps w:val="0"/>
                <w:sz w:val="20"/>
                <w:szCs w:val="20"/>
              </w:rPr>
              <w:t>?</w:t>
            </w:r>
          </w:p>
        </w:tc>
        <w:tc>
          <w:tcPr>
            <w:tcW w:w="6565" w:type="dxa"/>
            <w:gridSpan w:val="2"/>
          </w:tcPr>
          <w:p w14:paraId="05027ACA" w14:textId="77777777" w:rsidR="00684FE2" w:rsidRPr="00504D90" w:rsidRDefault="00684FE2"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684FE2" w14:paraId="2065E1C6"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1FD2183A" w14:textId="6683EFF3" w:rsidR="00684FE2" w:rsidRDefault="00C225D5" w:rsidP="00882079">
            <w:pPr>
              <w:pStyle w:val="ListParagraph"/>
              <w:ind w:left="0"/>
              <w:jc w:val="right"/>
              <w:rPr>
                <w:sz w:val="20"/>
                <w:szCs w:val="20"/>
              </w:rPr>
            </w:pPr>
            <w:r>
              <w:rPr>
                <w:caps w:val="0"/>
                <w:sz w:val="20"/>
                <w:szCs w:val="20"/>
              </w:rPr>
              <w:t xml:space="preserve">Does Your Organization Have A Recognized Or Accredited </w:t>
            </w:r>
            <w:r w:rsidR="00882079">
              <w:rPr>
                <w:caps w:val="0"/>
                <w:sz w:val="20"/>
                <w:szCs w:val="20"/>
              </w:rPr>
              <w:t>DSMES</w:t>
            </w:r>
            <w:r>
              <w:rPr>
                <w:caps w:val="0"/>
                <w:sz w:val="20"/>
                <w:szCs w:val="20"/>
              </w:rPr>
              <w:t xml:space="preserve"> Educator Within The Organization?</w:t>
            </w:r>
          </w:p>
        </w:tc>
        <w:tc>
          <w:tcPr>
            <w:tcW w:w="6565" w:type="dxa"/>
            <w:gridSpan w:val="2"/>
          </w:tcPr>
          <w:p w14:paraId="59F829BB" w14:textId="77777777" w:rsidR="00684FE2" w:rsidRPr="00504D90" w:rsidRDefault="00684FE2" w:rsidP="00C20353">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684FE2" w14:paraId="1B06230A"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CB31636" w14:textId="42741C5D" w:rsidR="00684FE2" w:rsidRDefault="00C225D5" w:rsidP="00882079">
            <w:pPr>
              <w:pStyle w:val="ListParagraph"/>
              <w:ind w:left="0"/>
              <w:jc w:val="right"/>
              <w:rPr>
                <w:sz w:val="20"/>
                <w:szCs w:val="20"/>
              </w:rPr>
            </w:pPr>
            <w:r>
              <w:rPr>
                <w:caps w:val="0"/>
                <w:sz w:val="20"/>
                <w:szCs w:val="20"/>
              </w:rPr>
              <w:t xml:space="preserve">Do You Utilize </w:t>
            </w:r>
            <w:r w:rsidR="00882079">
              <w:rPr>
                <w:caps w:val="0"/>
                <w:sz w:val="20"/>
                <w:szCs w:val="20"/>
              </w:rPr>
              <w:t>DSMES</w:t>
            </w:r>
            <w:r>
              <w:rPr>
                <w:caps w:val="0"/>
                <w:sz w:val="20"/>
                <w:szCs w:val="20"/>
              </w:rPr>
              <w:t xml:space="preserve"> Resources Outside Of Your Organization</w:t>
            </w:r>
            <w:r w:rsidRPr="00684FE2">
              <w:rPr>
                <w:caps w:val="0"/>
                <w:sz w:val="20"/>
                <w:szCs w:val="20"/>
              </w:rPr>
              <w:t>?</w:t>
            </w:r>
            <w:r w:rsidRPr="00684FE2">
              <w:rPr>
                <w:b w:val="0"/>
                <w:caps w:val="0"/>
                <w:sz w:val="16"/>
                <w:szCs w:val="20"/>
              </w:rPr>
              <w:t xml:space="preserve"> (If So, Please List)</w:t>
            </w:r>
          </w:p>
        </w:tc>
        <w:tc>
          <w:tcPr>
            <w:tcW w:w="6565" w:type="dxa"/>
            <w:gridSpan w:val="2"/>
          </w:tcPr>
          <w:p w14:paraId="7D6807F4" w14:textId="77777777" w:rsidR="00684FE2" w:rsidRPr="00504D90" w:rsidRDefault="00684FE2"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684FE2" w14:paraId="2A50F860" w14:textId="77777777" w:rsidTr="00414803">
        <w:tc>
          <w:tcPr>
            <w:cnfStyle w:val="001000000000" w:firstRow="0" w:lastRow="0" w:firstColumn="1" w:lastColumn="0" w:oddVBand="0" w:evenVBand="0" w:oddHBand="0" w:evenHBand="0" w:firstRowFirstColumn="0" w:firstRowLastColumn="0" w:lastRowFirstColumn="0" w:lastRowLastColumn="0"/>
            <w:tcW w:w="10070" w:type="dxa"/>
            <w:gridSpan w:val="3"/>
          </w:tcPr>
          <w:p w14:paraId="23A5CA5C" w14:textId="40C4647E" w:rsidR="00684FE2" w:rsidRDefault="00684FE2" w:rsidP="00684FE2">
            <w:pPr>
              <w:pStyle w:val="ListParagraph"/>
              <w:ind w:left="0"/>
              <w:jc w:val="center"/>
            </w:pPr>
            <w:r>
              <w:t>CLinical Location Contact &amp; DEmographics</w:t>
            </w:r>
          </w:p>
        </w:tc>
      </w:tr>
      <w:tr w:rsidR="00C36AE7" w14:paraId="10A53700"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10BF981" w14:textId="7CF83B91" w:rsidR="00C36AE7" w:rsidRDefault="00C225D5" w:rsidP="00C20353">
            <w:pPr>
              <w:pStyle w:val="ListParagraph"/>
              <w:ind w:left="0"/>
              <w:jc w:val="right"/>
              <w:rPr>
                <w:sz w:val="20"/>
                <w:szCs w:val="20"/>
              </w:rPr>
            </w:pPr>
            <w:r>
              <w:rPr>
                <w:caps w:val="0"/>
                <w:sz w:val="20"/>
                <w:szCs w:val="20"/>
              </w:rPr>
              <w:t>Are You Able To Identify Your Patient Population With Diabetes By Clinical Location/Site?</w:t>
            </w:r>
          </w:p>
        </w:tc>
        <w:tc>
          <w:tcPr>
            <w:tcW w:w="6565" w:type="dxa"/>
            <w:gridSpan w:val="2"/>
          </w:tcPr>
          <w:p w14:paraId="236FBCA8" w14:textId="77777777" w:rsidR="00C36AE7" w:rsidRPr="00504D90" w:rsidRDefault="00C36AE7"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64BA233C" w14:textId="77777777" w:rsidTr="002C5855">
        <w:tc>
          <w:tcPr>
            <w:cnfStyle w:val="001000000000" w:firstRow="0" w:lastRow="0" w:firstColumn="1" w:lastColumn="0" w:oddVBand="0" w:evenVBand="0" w:oddHBand="0" w:evenHBand="0" w:firstRowFirstColumn="0" w:firstRowLastColumn="0" w:lastRowFirstColumn="0" w:lastRowLastColumn="0"/>
            <w:tcW w:w="10070" w:type="dxa"/>
            <w:gridSpan w:val="3"/>
            <w:shd w:val="clear" w:color="auto" w:fill="002677" w:themeFill="accent1" w:themeFillShade="BF"/>
          </w:tcPr>
          <w:p w14:paraId="6CB13138" w14:textId="77777777" w:rsidR="00814446" w:rsidRDefault="00814446" w:rsidP="00C20353">
            <w:pPr>
              <w:pStyle w:val="ListParagraph"/>
              <w:ind w:left="0"/>
              <w:jc w:val="right"/>
            </w:pPr>
          </w:p>
        </w:tc>
      </w:tr>
      <w:tr w:rsidR="00684FE2" w14:paraId="6C4D49D0" w14:textId="77777777" w:rsidTr="005B5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shd w:val="clear" w:color="auto" w:fill="D5DCE4" w:themeFill="text2" w:themeFillTint="33"/>
          </w:tcPr>
          <w:p w14:paraId="400A7592" w14:textId="45F7666A" w:rsidR="00684FE2" w:rsidRPr="005B5251" w:rsidRDefault="00684FE2" w:rsidP="00C8450F">
            <w:pPr>
              <w:pStyle w:val="ListParagraph"/>
              <w:ind w:left="0"/>
              <w:jc w:val="center"/>
              <w:rPr>
                <w:b w:val="0"/>
                <w:i/>
              </w:rPr>
            </w:pPr>
            <w:r w:rsidRPr="00AD5674">
              <w:rPr>
                <w:b w:val="0"/>
                <w:i/>
                <w:sz w:val="20"/>
              </w:rPr>
              <w:t>Please list the Unique Sites within your</w:t>
            </w:r>
            <w:r w:rsidR="00814446" w:rsidRPr="00AD5674">
              <w:rPr>
                <w:b w:val="0"/>
                <w:i/>
                <w:sz w:val="20"/>
              </w:rPr>
              <w:t xml:space="preserve"> organization that would</w:t>
            </w:r>
            <w:r w:rsidRPr="00AD5674">
              <w:rPr>
                <w:b w:val="0"/>
                <w:i/>
                <w:sz w:val="20"/>
              </w:rPr>
              <w:t xml:space="preserve"> participate in this project</w:t>
            </w:r>
            <w:r w:rsidR="005B5251" w:rsidRPr="00AD5674">
              <w:rPr>
                <w:b w:val="0"/>
                <w:i/>
                <w:sz w:val="20"/>
              </w:rPr>
              <w:t>. Sites will be randomly selected to be Collaborative Participa</w:t>
            </w:r>
            <w:r w:rsidR="00C8450F" w:rsidRPr="00AD5674">
              <w:rPr>
                <w:b w:val="0"/>
                <w:i/>
                <w:sz w:val="20"/>
              </w:rPr>
              <w:t>nt</w:t>
            </w:r>
            <w:r w:rsidR="005B5251" w:rsidRPr="00AD5674">
              <w:rPr>
                <w:b w:val="0"/>
                <w:i/>
                <w:sz w:val="20"/>
              </w:rPr>
              <w:t xml:space="preserve"> locations or STudy Control Locations by the selection team.</w:t>
            </w:r>
          </w:p>
        </w:tc>
      </w:tr>
      <w:tr w:rsidR="00814446" w14:paraId="33EF02DA" w14:textId="77777777" w:rsidTr="005F21BD">
        <w:tc>
          <w:tcPr>
            <w:cnfStyle w:val="001000000000" w:firstRow="0" w:lastRow="0" w:firstColumn="1" w:lastColumn="0" w:oddVBand="0" w:evenVBand="0" w:oddHBand="0" w:evenHBand="0" w:firstRowFirstColumn="0" w:firstRowLastColumn="0" w:lastRowFirstColumn="0" w:lastRowLastColumn="0"/>
            <w:tcW w:w="10070" w:type="dxa"/>
            <w:gridSpan w:val="3"/>
          </w:tcPr>
          <w:p w14:paraId="2334996F" w14:textId="70442539" w:rsidR="00814446" w:rsidRDefault="00814446" w:rsidP="00814446">
            <w:pPr>
              <w:pStyle w:val="ListParagraph"/>
              <w:ind w:left="0"/>
              <w:jc w:val="center"/>
            </w:pPr>
            <w:r>
              <w:rPr>
                <w:sz w:val="20"/>
                <w:szCs w:val="20"/>
              </w:rPr>
              <w:t>Site 1</w:t>
            </w:r>
          </w:p>
        </w:tc>
      </w:tr>
      <w:tr w:rsidR="00814446" w14:paraId="30EB8672"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F265237" w14:textId="4DF2657A" w:rsidR="00814446" w:rsidRPr="00504D90" w:rsidRDefault="00504D90" w:rsidP="00C20353">
            <w:pPr>
              <w:pStyle w:val="ListParagraph"/>
              <w:ind w:left="0"/>
              <w:jc w:val="right"/>
              <w:rPr>
                <w:b w:val="0"/>
                <w:sz w:val="20"/>
                <w:szCs w:val="20"/>
              </w:rPr>
            </w:pPr>
            <w:r w:rsidRPr="00504D90">
              <w:rPr>
                <w:b w:val="0"/>
                <w:caps w:val="0"/>
                <w:sz w:val="20"/>
                <w:szCs w:val="20"/>
              </w:rPr>
              <w:t>Clinic Name</w:t>
            </w:r>
          </w:p>
        </w:tc>
        <w:tc>
          <w:tcPr>
            <w:tcW w:w="6565" w:type="dxa"/>
            <w:gridSpan w:val="2"/>
          </w:tcPr>
          <w:p w14:paraId="0C2CE21F" w14:textId="77777777" w:rsidR="00814446" w:rsidRPr="00504D90" w:rsidRDefault="00814446"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684FE2" w14:paraId="007A015C"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483D242A" w14:textId="17873B1D" w:rsidR="00814446" w:rsidRPr="00504D90" w:rsidRDefault="00504D90" w:rsidP="00C20353">
            <w:pPr>
              <w:pStyle w:val="ListParagraph"/>
              <w:ind w:left="0"/>
              <w:jc w:val="right"/>
              <w:rPr>
                <w:b w:val="0"/>
                <w:sz w:val="20"/>
                <w:szCs w:val="20"/>
              </w:rPr>
            </w:pPr>
            <w:r w:rsidRPr="00504D90">
              <w:rPr>
                <w:b w:val="0"/>
                <w:caps w:val="0"/>
                <w:sz w:val="20"/>
                <w:szCs w:val="20"/>
              </w:rPr>
              <w:t>Address</w:t>
            </w:r>
          </w:p>
        </w:tc>
        <w:tc>
          <w:tcPr>
            <w:tcW w:w="6565" w:type="dxa"/>
            <w:gridSpan w:val="2"/>
          </w:tcPr>
          <w:p w14:paraId="6CA13BA4" w14:textId="77777777" w:rsidR="00684FE2" w:rsidRPr="00504D90" w:rsidRDefault="00684FE2" w:rsidP="00C20353">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6AA97B64"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D184D01" w14:textId="0E5BFC50" w:rsidR="00814446" w:rsidRPr="00504D90" w:rsidRDefault="00504D90" w:rsidP="00C20353">
            <w:pPr>
              <w:pStyle w:val="ListParagraph"/>
              <w:ind w:left="0"/>
              <w:jc w:val="right"/>
              <w:rPr>
                <w:b w:val="0"/>
                <w:sz w:val="20"/>
                <w:szCs w:val="20"/>
              </w:rPr>
            </w:pPr>
            <w:r w:rsidRPr="00504D90">
              <w:rPr>
                <w:b w:val="0"/>
                <w:caps w:val="0"/>
                <w:sz w:val="20"/>
                <w:szCs w:val="20"/>
              </w:rPr>
              <w:t>Primary Contact &amp; Role/Title</w:t>
            </w:r>
          </w:p>
        </w:tc>
        <w:tc>
          <w:tcPr>
            <w:tcW w:w="6565" w:type="dxa"/>
            <w:gridSpan w:val="2"/>
          </w:tcPr>
          <w:p w14:paraId="584F0617" w14:textId="77777777" w:rsidR="00814446" w:rsidRPr="00504D90" w:rsidRDefault="00814446"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4E69EE4B" w14:textId="77777777" w:rsidTr="00093B52">
        <w:tc>
          <w:tcPr>
            <w:cnfStyle w:val="001000000000" w:firstRow="0" w:lastRow="0" w:firstColumn="1" w:lastColumn="0" w:oddVBand="0" w:evenVBand="0" w:oddHBand="0" w:evenHBand="0" w:firstRowFirstColumn="0" w:firstRowLastColumn="0" w:lastRowFirstColumn="0" w:lastRowLastColumn="0"/>
            <w:tcW w:w="3505" w:type="dxa"/>
          </w:tcPr>
          <w:p w14:paraId="6F9DBD52" w14:textId="2C20A07F" w:rsidR="00814446" w:rsidRPr="00504D90" w:rsidRDefault="00504D90" w:rsidP="00C20353">
            <w:pPr>
              <w:pStyle w:val="ListParagraph"/>
              <w:ind w:left="0"/>
              <w:jc w:val="right"/>
              <w:rPr>
                <w:b w:val="0"/>
                <w:sz w:val="20"/>
                <w:szCs w:val="20"/>
              </w:rPr>
            </w:pPr>
            <w:r w:rsidRPr="00504D90">
              <w:rPr>
                <w:b w:val="0"/>
                <w:caps w:val="0"/>
                <w:sz w:val="20"/>
                <w:szCs w:val="20"/>
              </w:rPr>
              <w:t>Primary Contact Email/Phone</w:t>
            </w:r>
          </w:p>
        </w:tc>
        <w:tc>
          <w:tcPr>
            <w:tcW w:w="3282" w:type="dxa"/>
          </w:tcPr>
          <w:p w14:paraId="45B1FCB6" w14:textId="74F453D6" w:rsidR="00814446" w:rsidRPr="00504D90" w:rsidRDefault="00814446" w:rsidP="00814446">
            <w:pPr>
              <w:pStyle w:val="ListParagraph"/>
              <w:ind w:left="0"/>
              <w:cnfStyle w:val="000000000000" w:firstRow="0" w:lastRow="0" w:firstColumn="0" w:lastColumn="0" w:oddVBand="0" w:evenVBand="0" w:oddHBand="0" w:evenHBand="0" w:firstRowFirstColumn="0" w:firstRowLastColumn="0" w:lastRowFirstColumn="0" w:lastRowLastColumn="0"/>
              <w:rPr>
                <w:sz w:val="18"/>
              </w:rPr>
            </w:pPr>
            <w:r w:rsidRPr="00504D90">
              <w:rPr>
                <w:sz w:val="18"/>
              </w:rPr>
              <w:t>Email:</w:t>
            </w:r>
          </w:p>
        </w:tc>
        <w:tc>
          <w:tcPr>
            <w:tcW w:w="3283" w:type="dxa"/>
          </w:tcPr>
          <w:p w14:paraId="1174F1B9" w14:textId="12E57CC4" w:rsidR="00814446" w:rsidRPr="00504D90" w:rsidRDefault="00814446" w:rsidP="00814446">
            <w:pPr>
              <w:pStyle w:val="ListParagraph"/>
              <w:ind w:left="0"/>
              <w:cnfStyle w:val="000000000000" w:firstRow="0" w:lastRow="0" w:firstColumn="0" w:lastColumn="0" w:oddVBand="0" w:evenVBand="0" w:oddHBand="0" w:evenHBand="0" w:firstRowFirstColumn="0" w:firstRowLastColumn="0" w:lastRowFirstColumn="0" w:lastRowLastColumn="0"/>
              <w:rPr>
                <w:sz w:val="18"/>
              </w:rPr>
            </w:pPr>
            <w:r w:rsidRPr="00504D90">
              <w:rPr>
                <w:sz w:val="18"/>
              </w:rPr>
              <w:t>Phone:</w:t>
            </w:r>
          </w:p>
        </w:tc>
      </w:tr>
      <w:tr w:rsidR="00814446" w14:paraId="67614DF3"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C4734EC" w14:textId="44D01B6B" w:rsidR="00814446" w:rsidRPr="00504D90" w:rsidRDefault="00504D90" w:rsidP="00C20353">
            <w:pPr>
              <w:pStyle w:val="ListParagraph"/>
              <w:ind w:left="0"/>
              <w:jc w:val="right"/>
              <w:rPr>
                <w:b w:val="0"/>
                <w:sz w:val="20"/>
                <w:szCs w:val="20"/>
              </w:rPr>
            </w:pPr>
            <w:r w:rsidRPr="00504D90">
              <w:rPr>
                <w:b w:val="0"/>
                <w:caps w:val="0"/>
                <w:sz w:val="20"/>
                <w:szCs w:val="20"/>
              </w:rPr>
              <w:t>Total # Of Providers At This Site</w:t>
            </w:r>
          </w:p>
        </w:tc>
        <w:tc>
          <w:tcPr>
            <w:tcW w:w="6565" w:type="dxa"/>
            <w:gridSpan w:val="2"/>
          </w:tcPr>
          <w:p w14:paraId="62C62AB5" w14:textId="77777777" w:rsidR="00814446" w:rsidRPr="00504D90" w:rsidRDefault="00814446"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06C747B1" w14:textId="77777777" w:rsidTr="00C20353">
        <w:tc>
          <w:tcPr>
            <w:cnfStyle w:val="001000000000" w:firstRow="0" w:lastRow="0" w:firstColumn="1" w:lastColumn="0" w:oddVBand="0" w:evenVBand="0" w:oddHBand="0" w:evenHBand="0" w:firstRowFirstColumn="0" w:firstRowLastColumn="0" w:lastRowFirstColumn="0" w:lastRowLastColumn="0"/>
            <w:tcW w:w="3505" w:type="dxa"/>
          </w:tcPr>
          <w:p w14:paraId="6DBBE08E" w14:textId="3F76A6DB" w:rsidR="00814446" w:rsidRPr="00504D90" w:rsidRDefault="00504D90" w:rsidP="00504D90">
            <w:pPr>
              <w:pStyle w:val="ListParagraph"/>
              <w:ind w:left="0"/>
              <w:jc w:val="right"/>
              <w:rPr>
                <w:b w:val="0"/>
                <w:sz w:val="20"/>
                <w:szCs w:val="20"/>
              </w:rPr>
            </w:pPr>
            <w:r w:rsidRPr="00504D90">
              <w:rPr>
                <w:b w:val="0"/>
                <w:caps w:val="0"/>
                <w:sz w:val="20"/>
                <w:szCs w:val="20"/>
              </w:rPr>
              <w:t>Do Providers At This Location Cross-Cover To Any Other Clinical Locations In This Study? Please List Providers And Locations</w:t>
            </w:r>
          </w:p>
        </w:tc>
        <w:tc>
          <w:tcPr>
            <w:tcW w:w="6565" w:type="dxa"/>
            <w:gridSpan w:val="2"/>
          </w:tcPr>
          <w:p w14:paraId="5BA291FC" w14:textId="77777777" w:rsidR="00814446" w:rsidRPr="00504D90" w:rsidRDefault="00814446" w:rsidP="00C20353">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192CF7B7" w14:textId="77777777" w:rsidTr="00C20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52D34BE" w14:textId="48EF6CF7" w:rsidR="00814446" w:rsidRPr="00504D90" w:rsidRDefault="00504D90" w:rsidP="00C20353">
            <w:pPr>
              <w:pStyle w:val="ListParagraph"/>
              <w:ind w:left="0"/>
              <w:jc w:val="right"/>
              <w:rPr>
                <w:b w:val="0"/>
                <w:sz w:val="20"/>
                <w:szCs w:val="20"/>
              </w:rPr>
            </w:pPr>
            <w:r w:rsidRPr="00504D90">
              <w:rPr>
                <w:b w:val="0"/>
                <w:caps w:val="0"/>
                <w:sz w:val="20"/>
                <w:szCs w:val="20"/>
              </w:rPr>
              <w:t>Total  # Of Patients With Diabetes At This Location</w:t>
            </w:r>
          </w:p>
        </w:tc>
        <w:tc>
          <w:tcPr>
            <w:tcW w:w="6565" w:type="dxa"/>
            <w:gridSpan w:val="2"/>
          </w:tcPr>
          <w:p w14:paraId="724D43BF" w14:textId="77777777" w:rsidR="00814446" w:rsidRPr="00504D90" w:rsidRDefault="00814446" w:rsidP="00C20353">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2EF05549" w14:textId="77777777" w:rsidTr="00F93EA2">
        <w:tc>
          <w:tcPr>
            <w:cnfStyle w:val="001000000000" w:firstRow="0" w:lastRow="0" w:firstColumn="1" w:lastColumn="0" w:oddVBand="0" w:evenVBand="0" w:oddHBand="0" w:evenHBand="0" w:firstRowFirstColumn="0" w:firstRowLastColumn="0" w:lastRowFirstColumn="0" w:lastRowLastColumn="0"/>
            <w:tcW w:w="10070" w:type="dxa"/>
            <w:gridSpan w:val="3"/>
            <w:shd w:val="clear" w:color="auto" w:fill="002677" w:themeFill="accent1" w:themeFillShade="BF"/>
          </w:tcPr>
          <w:p w14:paraId="2612811F" w14:textId="77777777" w:rsidR="00814446" w:rsidRDefault="00814446" w:rsidP="00C20353">
            <w:pPr>
              <w:pStyle w:val="ListParagraph"/>
              <w:ind w:left="0"/>
              <w:jc w:val="right"/>
            </w:pPr>
          </w:p>
        </w:tc>
      </w:tr>
      <w:tr w:rsidR="00814446" w14:paraId="02627CDC"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Pr>
          <w:p w14:paraId="151C868D" w14:textId="7E716C39" w:rsidR="00814446" w:rsidRDefault="00814446" w:rsidP="00814446">
            <w:pPr>
              <w:pStyle w:val="ListParagraph"/>
              <w:ind w:left="0"/>
              <w:jc w:val="center"/>
            </w:pPr>
            <w:r>
              <w:rPr>
                <w:sz w:val="20"/>
                <w:szCs w:val="20"/>
              </w:rPr>
              <w:t>Site 2</w:t>
            </w:r>
          </w:p>
        </w:tc>
      </w:tr>
      <w:tr w:rsidR="00814446" w14:paraId="747E4848"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175CA8CA" w14:textId="296054B1" w:rsidR="00814446" w:rsidRPr="00504D90" w:rsidRDefault="00504D90" w:rsidP="00DE0BF1">
            <w:pPr>
              <w:pStyle w:val="ListParagraph"/>
              <w:ind w:left="0"/>
              <w:jc w:val="right"/>
              <w:rPr>
                <w:b w:val="0"/>
                <w:sz w:val="20"/>
                <w:szCs w:val="20"/>
              </w:rPr>
            </w:pPr>
            <w:r w:rsidRPr="00504D90">
              <w:rPr>
                <w:b w:val="0"/>
                <w:caps w:val="0"/>
                <w:sz w:val="20"/>
                <w:szCs w:val="20"/>
              </w:rPr>
              <w:t>Clinic Name</w:t>
            </w:r>
          </w:p>
        </w:tc>
        <w:tc>
          <w:tcPr>
            <w:tcW w:w="6565" w:type="dxa"/>
            <w:gridSpan w:val="2"/>
          </w:tcPr>
          <w:p w14:paraId="58C40EF2"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70D3DDED"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BA7E15A" w14:textId="14AE08A1" w:rsidR="00814446" w:rsidRPr="00504D90" w:rsidRDefault="00504D90" w:rsidP="00DE0BF1">
            <w:pPr>
              <w:pStyle w:val="ListParagraph"/>
              <w:ind w:left="0"/>
              <w:jc w:val="right"/>
              <w:rPr>
                <w:b w:val="0"/>
                <w:sz w:val="20"/>
                <w:szCs w:val="20"/>
              </w:rPr>
            </w:pPr>
            <w:r w:rsidRPr="00504D90">
              <w:rPr>
                <w:b w:val="0"/>
                <w:caps w:val="0"/>
                <w:sz w:val="20"/>
                <w:szCs w:val="20"/>
              </w:rPr>
              <w:t>Address</w:t>
            </w:r>
          </w:p>
        </w:tc>
        <w:tc>
          <w:tcPr>
            <w:tcW w:w="6565" w:type="dxa"/>
            <w:gridSpan w:val="2"/>
          </w:tcPr>
          <w:p w14:paraId="627D0273" w14:textId="77777777" w:rsidR="00814446" w:rsidRPr="00504D90" w:rsidRDefault="00814446" w:rsidP="00DE0BF1">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01B0704A"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0AF5B95F" w14:textId="2524DA70" w:rsidR="00814446" w:rsidRPr="00504D90" w:rsidRDefault="00504D90" w:rsidP="00DE0BF1">
            <w:pPr>
              <w:pStyle w:val="ListParagraph"/>
              <w:ind w:left="0"/>
              <w:jc w:val="right"/>
              <w:rPr>
                <w:b w:val="0"/>
                <w:sz w:val="20"/>
                <w:szCs w:val="20"/>
              </w:rPr>
            </w:pPr>
            <w:r w:rsidRPr="00504D90">
              <w:rPr>
                <w:b w:val="0"/>
                <w:caps w:val="0"/>
                <w:sz w:val="20"/>
                <w:szCs w:val="20"/>
              </w:rPr>
              <w:t>Primary Contact &amp; Role/Title</w:t>
            </w:r>
          </w:p>
        </w:tc>
        <w:tc>
          <w:tcPr>
            <w:tcW w:w="6565" w:type="dxa"/>
            <w:gridSpan w:val="2"/>
          </w:tcPr>
          <w:p w14:paraId="0FD53720"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61ECB6E2"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8D07A0F" w14:textId="7913B845" w:rsidR="00814446" w:rsidRPr="00504D90" w:rsidRDefault="00504D90" w:rsidP="00DE0BF1">
            <w:pPr>
              <w:pStyle w:val="ListParagraph"/>
              <w:ind w:left="0"/>
              <w:jc w:val="right"/>
              <w:rPr>
                <w:b w:val="0"/>
                <w:sz w:val="20"/>
                <w:szCs w:val="20"/>
              </w:rPr>
            </w:pPr>
            <w:r w:rsidRPr="00504D90">
              <w:rPr>
                <w:b w:val="0"/>
                <w:caps w:val="0"/>
                <w:sz w:val="20"/>
                <w:szCs w:val="20"/>
              </w:rPr>
              <w:t>Primary Contact Email/Phone</w:t>
            </w:r>
          </w:p>
        </w:tc>
        <w:tc>
          <w:tcPr>
            <w:tcW w:w="3282" w:type="dxa"/>
          </w:tcPr>
          <w:p w14:paraId="20E76D9E" w14:textId="77777777" w:rsidR="00814446" w:rsidRPr="00504D90" w:rsidRDefault="00814446" w:rsidP="00DE0BF1">
            <w:pPr>
              <w:pStyle w:val="ListParagraph"/>
              <w:ind w:left="0"/>
              <w:cnfStyle w:val="000000100000" w:firstRow="0" w:lastRow="0" w:firstColumn="0" w:lastColumn="0" w:oddVBand="0" w:evenVBand="0" w:oddHBand="1" w:evenHBand="0" w:firstRowFirstColumn="0" w:firstRowLastColumn="0" w:lastRowFirstColumn="0" w:lastRowLastColumn="0"/>
              <w:rPr>
                <w:sz w:val="18"/>
              </w:rPr>
            </w:pPr>
            <w:r w:rsidRPr="00504D90">
              <w:rPr>
                <w:sz w:val="18"/>
              </w:rPr>
              <w:t>Email:</w:t>
            </w:r>
          </w:p>
        </w:tc>
        <w:tc>
          <w:tcPr>
            <w:tcW w:w="3283" w:type="dxa"/>
          </w:tcPr>
          <w:p w14:paraId="6964FA8C" w14:textId="77777777" w:rsidR="00814446" w:rsidRPr="00504D90" w:rsidRDefault="00814446" w:rsidP="00DE0BF1">
            <w:pPr>
              <w:pStyle w:val="ListParagraph"/>
              <w:ind w:left="0"/>
              <w:cnfStyle w:val="000000100000" w:firstRow="0" w:lastRow="0" w:firstColumn="0" w:lastColumn="0" w:oddVBand="0" w:evenVBand="0" w:oddHBand="1" w:evenHBand="0" w:firstRowFirstColumn="0" w:firstRowLastColumn="0" w:lastRowFirstColumn="0" w:lastRowLastColumn="0"/>
              <w:rPr>
                <w:sz w:val="18"/>
              </w:rPr>
            </w:pPr>
            <w:r w:rsidRPr="00504D90">
              <w:rPr>
                <w:sz w:val="18"/>
              </w:rPr>
              <w:t>Phone:</w:t>
            </w:r>
          </w:p>
        </w:tc>
      </w:tr>
      <w:tr w:rsidR="00814446" w14:paraId="33F500E5"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5130D6C4" w14:textId="3960A59A" w:rsidR="00814446" w:rsidRPr="00504D90" w:rsidRDefault="00504D90" w:rsidP="00DE0BF1">
            <w:pPr>
              <w:pStyle w:val="ListParagraph"/>
              <w:ind w:left="0"/>
              <w:jc w:val="right"/>
              <w:rPr>
                <w:b w:val="0"/>
                <w:sz w:val="20"/>
                <w:szCs w:val="20"/>
              </w:rPr>
            </w:pPr>
            <w:r w:rsidRPr="00504D90">
              <w:rPr>
                <w:b w:val="0"/>
                <w:caps w:val="0"/>
                <w:sz w:val="20"/>
                <w:szCs w:val="20"/>
              </w:rPr>
              <w:t>Total # Of Providers At This Site</w:t>
            </w:r>
          </w:p>
        </w:tc>
        <w:tc>
          <w:tcPr>
            <w:tcW w:w="6565" w:type="dxa"/>
            <w:gridSpan w:val="2"/>
          </w:tcPr>
          <w:p w14:paraId="59ABEECC"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1BE1E117"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9302389" w14:textId="605DA77A" w:rsidR="00814446" w:rsidRPr="00504D90" w:rsidRDefault="00504D90" w:rsidP="00504D90">
            <w:pPr>
              <w:pStyle w:val="ListParagraph"/>
              <w:ind w:left="0"/>
              <w:jc w:val="right"/>
              <w:rPr>
                <w:b w:val="0"/>
                <w:sz w:val="20"/>
                <w:szCs w:val="20"/>
              </w:rPr>
            </w:pPr>
            <w:r w:rsidRPr="00504D90">
              <w:rPr>
                <w:b w:val="0"/>
                <w:caps w:val="0"/>
                <w:sz w:val="20"/>
                <w:szCs w:val="20"/>
              </w:rPr>
              <w:t>Do Providers At This Location Cross-Cover To Any Other Clinical Locations In This Study? Please List Providers And Locations</w:t>
            </w:r>
          </w:p>
        </w:tc>
        <w:tc>
          <w:tcPr>
            <w:tcW w:w="6565" w:type="dxa"/>
            <w:gridSpan w:val="2"/>
          </w:tcPr>
          <w:p w14:paraId="26D03083" w14:textId="77777777" w:rsidR="00814446" w:rsidRPr="00504D90" w:rsidRDefault="00814446" w:rsidP="00DE0BF1">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4E0B88C4"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4384FE7B" w14:textId="0DD8D934" w:rsidR="00814446" w:rsidRPr="00504D90" w:rsidRDefault="00504D90" w:rsidP="00DE0BF1">
            <w:pPr>
              <w:pStyle w:val="ListParagraph"/>
              <w:ind w:left="0"/>
              <w:jc w:val="right"/>
              <w:rPr>
                <w:b w:val="0"/>
                <w:sz w:val="20"/>
                <w:szCs w:val="20"/>
              </w:rPr>
            </w:pPr>
            <w:r w:rsidRPr="00504D90">
              <w:rPr>
                <w:b w:val="0"/>
                <w:caps w:val="0"/>
                <w:sz w:val="20"/>
                <w:szCs w:val="20"/>
              </w:rPr>
              <w:lastRenderedPageBreak/>
              <w:t>Total  # Of Patients With Diabetes At This Location</w:t>
            </w:r>
          </w:p>
        </w:tc>
        <w:tc>
          <w:tcPr>
            <w:tcW w:w="6565" w:type="dxa"/>
            <w:gridSpan w:val="2"/>
          </w:tcPr>
          <w:p w14:paraId="60238754"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020BA0C1"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shd w:val="clear" w:color="auto" w:fill="002677" w:themeFill="accent1" w:themeFillShade="BF"/>
          </w:tcPr>
          <w:p w14:paraId="2B8AAC95" w14:textId="77777777" w:rsidR="00814446" w:rsidRDefault="00814446" w:rsidP="00DE0BF1">
            <w:pPr>
              <w:pStyle w:val="ListParagraph"/>
              <w:ind w:left="0"/>
              <w:jc w:val="right"/>
            </w:pPr>
          </w:p>
        </w:tc>
      </w:tr>
      <w:tr w:rsidR="00814446" w14:paraId="3AE2AB8F" w14:textId="77777777" w:rsidTr="00DE0BF1">
        <w:tc>
          <w:tcPr>
            <w:cnfStyle w:val="001000000000" w:firstRow="0" w:lastRow="0" w:firstColumn="1" w:lastColumn="0" w:oddVBand="0" w:evenVBand="0" w:oddHBand="0" w:evenHBand="0" w:firstRowFirstColumn="0" w:firstRowLastColumn="0" w:lastRowFirstColumn="0" w:lastRowLastColumn="0"/>
            <w:tcW w:w="10070" w:type="dxa"/>
            <w:gridSpan w:val="3"/>
          </w:tcPr>
          <w:p w14:paraId="02B37D83" w14:textId="22C5BFFF" w:rsidR="00814446" w:rsidRDefault="00814446" w:rsidP="00DE0BF1">
            <w:pPr>
              <w:pStyle w:val="ListParagraph"/>
              <w:ind w:left="0"/>
              <w:jc w:val="center"/>
            </w:pPr>
            <w:r>
              <w:rPr>
                <w:sz w:val="20"/>
                <w:szCs w:val="20"/>
              </w:rPr>
              <w:t>Site 3</w:t>
            </w:r>
          </w:p>
        </w:tc>
      </w:tr>
      <w:tr w:rsidR="00814446" w14:paraId="69EC5025"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4DC63CC" w14:textId="20816A15" w:rsidR="00814446" w:rsidRPr="00504D90" w:rsidRDefault="00504D90" w:rsidP="00DE0BF1">
            <w:pPr>
              <w:pStyle w:val="ListParagraph"/>
              <w:ind w:left="0"/>
              <w:jc w:val="right"/>
              <w:rPr>
                <w:b w:val="0"/>
                <w:sz w:val="20"/>
                <w:szCs w:val="20"/>
              </w:rPr>
            </w:pPr>
            <w:r w:rsidRPr="00504D90">
              <w:rPr>
                <w:b w:val="0"/>
                <w:caps w:val="0"/>
                <w:sz w:val="20"/>
                <w:szCs w:val="20"/>
              </w:rPr>
              <w:t>Clinic Name</w:t>
            </w:r>
          </w:p>
        </w:tc>
        <w:tc>
          <w:tcPr>
            <w:tcW w:w="6565" w:type="dxa"/>
            <w:gridSpan w:val="2"/>
          </w:tcPr>
          <w:p w14:paraId="35ED413B" w14:textId="77777777" w:rsidR="00814446" w:rsidRPr="00504D90" w:rsidRDefault="00814446" w:rsidP="00DE0BF1">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2317480A"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29CB81DF" w14:textId="7303542A" w:rsidR="00814446" w:rsidRPr="00504D90" w:rsidRDefault="00504D90" w:rsidP="00DE0BF1">
            <w:pPr>
              <w:pStyle w:val="ListParagraph"/>
              <w:ind w:left="0"/>
              <w:jc w:val="right"/>
              <w:rPr>
                <w:b w:val="0"/>
                <w:sz w:val="20"/>
                <w:szCs w:val="20"/>
              </w:rPr>
            </w:pPr>
            <w:r w:rsidRPr="00504D90">
              <w:rPr>
                <w:b w:val="0"/>
                <w:caps w:val="0"/>
                <w:sz w:val="20"/>
                <w:szCs w:val="20"/>
              </w:rPr>
              <w:t>Address</w:t>
            </w:r>
          </w:p>
        </w:tc>
        <w:tc>
          <w:tcPr>
            <w:tcW w:w="6565" w:type="dxa"/>
            <w:gridSpan w:val="2"/>
          </w:tcPr>
          <w:p w14:paraId="7F420719"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692ABAD5"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F336825" w14:textId="79B3D0AE" w:rsidR="00814446" w:rsidRPr="00504D90" w:rsidRDefault="00504D90" w:rsidP="00DE0BF1">
            <w:pPr>
              <w:pStyle w:val="ListParagraph"/>
              <w:ind w:left="0"/>
              <w:jc w:val="right"/>
              <w:rPr>
                <w:b w:val="0"/>
                <w:sz w:val="20"/>
                <w:szCs w:val="20"/>
              </w:rPr>
            </w:pPr>
            <w:r w:rsidRPr="00504D90">
              <w:rPr>
                <w:b w:val="0"/>
                <w:caps w:val="0"/>
                <w:sz w:val="20"/>
                <w:szCs w:val="20"/>
              </w:rPr>
              <w:t>Primary Contact &amp; Role/Title</w:t>
            </w:r>
          </w:p>
        </w:tc>
        <w:tc>
          <w:tcPr>
            <w:tcW w:w="6565" w:type="dxa"/>
            <w:gridSpan w:val="2"/>
          </w:tcPr>
          <w:p w14:paraId="022F3C58" w14:textId="77777777" w:rsidR="00814446" w:rsidRPr="00504D90" w:rsidRDefault="00814446" w:rsidP="00DE0BF1">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2DF5454A"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274E666F" w14:textId="0BA46A5A" w:rsidR="00814446" w:rsidRPr="00504D90" w:rsidRDefault="00504D90" w:rsidP="00DE0BF1">
            <w:pPr>
              <w:pStyle w:val="ListParagraph"/>
              <w:ind w:left="0"/>
              <w:jc w:val="right"/>
              <w:rPr>
                <w:b w:val="0"/>
                <w:sz w:val="20"/>
                <w:szCs w:val="20"/>
              </w:rPr>
            </w:pPr>
            <w:r w:rsidRPr="00504D90">
              <w:rPr>
                <w:b w:val="0"/>
                <w:caps w:val="0"/>
                <w:sz w:val="20"/>
                <w:szCs w:val="20"/>
              </w:rPr>
              <w:t>Primary Contact Email/Phone</w:t>
            </w:r>
          </w:p>
        </w:tc>
        <w:tc>
          <w:tcPr>
            <w:tcW w:w="3282" w:type="dxa"/>
          </w:tcPr>
          <w:p w14:paraId="05BC6DC5" w14:textId="77777777" w:rsidR="00814446" w:rsidRPr="00504D90" w:rsidRDefault="00814446" w:rsidP="00DE0BF1">
            <w:pPr>
              <w:pStyle w:val="ListParagraph"/>
              <w:ind w:left="0"/>
              <w:cnfStyle w:val="000000000000" w:firstRow="0" w:lastRow="0" w:firstColumn="0" w:lastColumn="0" w:oddVBand="0" w:evenVBand="0" w:oddHBand="0" w:evenHBand="0" w:firstRowFirstColumn="0" w:firstRowLastColumn="0" w:lastRowFirstColumn="0" w:lastRowLastColumn="0"/>
              <w:rPr>
                <w:sz w:val="18"/>
              </w:rPr>
            </w:pPr>
            <w:r w:rsidRPr="00504D90">
              <w:rPr>
                <w:sz w:val="18"/>
              </w:rPr>
              <w:t>Email:</w:t>
            </w:r>
          </w:p>
        </w:tc>
        <w:tc>
          <w:tcPr>
            <w:tcW w:w="3283" w:type="dxa"/>
          </w:tcPr>
          <w:p w14:paraId="28CBCFF2" w14:textId="77777777" w:rsidR="00814446" w:rsidRPr="00504D90" w:rsidRDefault="00814446" w:rsidP="00DE0BF1">
            <w:pPr>
              <w:pStyle w:val="ListParagraph"/>
              <w:ind w:left="0"/>
              <w:cnfStyle w:val="000000000000" w:firstRow="0" w:lastRow="0" w:firstColumn="0" w:lastColumn="0" w:oddVBand="0" w:evenVBand="0" w:oddHBand="0" w:evenHBand="0" w:firstRowFirstColumn="0" w:firstRowLastColumn="0" w:lastRowFirstColumn="0" w:lastRowLastColumn="0"/>
              <w:rPr>
                <w:sz w:val="18"/>
              </w:rPr>
            </w:pPr>
            <w:r w:rsidRPr="00504D90">
              <w:rPr>
                <w:sz w:val="18"/>
              </w:rPr>
              <w:t>Phone:</w:t>
            </w:r>
          </w:p>
        </w:tc>
      </w:tr>
      <w:tr w:rsidR="00814446" w14:paraId="0585A85A"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5700193" w14:textId="1C5A77CA" w:rsidR="00814446" w:rsidRPr="00504D90" w:rsidRDefault="00504D90" w:rsidP="00DE0BF1">
            <w:pPr>
              <w:pStyle w:val="ListParagraph"/>
              <w:ind w:left="0"/>
              <w:jc w:val="right"/>
              <w:rPr>
                <w:b w:val="0"/>
                <w:sz w:val="20"/>
                <w:szCs w:val="20"/>
              </w:rPr>
            </w:pPr>
            <w:r w:rsidRPr="00504D90">
              <w:rPr>
                <w:b w:val="0"/>
                <w:caps w:val="0"/>
                <w:sz w:val="20"/>
                <w:szCs w:val="20"/>
              </w:rPr>
              <w:t>Total # Of Providers At This Site</w:t>
            </w:r>
          </w:p>
        </w:tc>
        <w:tc>
          <w:tcPr>
            <w:tcW w:w="6565" w:type="dxa"/>
            <w:gridSpan w:val="2"/>
          </w:tcPr>
          <w:p w14:paraId="24F92824" w14:textId="77777777" w:rsidR="00814446" w:rsidRPr="00504D90" w:rsidRDefault="00814446" w:rsidP="00DE0BF1">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2B42E38A"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73982BCE" w14:textId="2AF116A2" w:rsidR="00814446" w:rsidRPr="00504D90" w:rsidRDefault="00504D90" w:rsidP="00504D90">
            <w:pPr>
              <w:pStyle w:val="ListParagraph"/>
              <w:ind w:left="0"/>
              <w:jc w:val="right"/>
              <w:rPr>
                <w:b w:val="0"/>
                <w:sz w:val="20"/>
                <w:szCs w:val="20"/>
              </w:rPr>
            </w:pPr>
            <w:r w:rsidRPr="00504D90">
              <w:rPr>
                <w:b w:val="0"/>
                <w:caps w:val="0"/>
                <w:sz w:val="20"/>
                <w:szCs w:val="20"/>
              </w:rPr>
              <w:t>Do Providers At This Location Cross-Cover To Any Other Clinical Locations In This Study? Please List Providers And Location</w:t>
            </w:r>
            <w:r>
              <w:rPr>
                <w:b w:val="0"/>
                <w:caps w:val="0"/>
                <w:sz w:val="20"/>
                <w:szCs w:val="20"/>
              </w:rPr>
              <w:t>s</w:t>
            </w:r>
          </w:p>
        </w:tc>
        <w:tc>
          <w:tcPr>
            <w:tcW w:w="6565" w:type="dxa"/>
            <w:gridSpan w:val="2"/>
          </w:tcPr>
          <w:p w14:paraId="2FD576FF"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5DD37661"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01FE2E0" w14:textId="5CBCA24B" w:rsidR="00814446" w:rsidRPr="00504D90" w:rsidRDefault="00504D90" w:rsidP="00DE0BF1">
            <w:pPr>
              <w:pStyle w:val="ListParagraph"/>
              <w:ind w:left="0"/>
              <w:jc w:val="right"/>
              <w:rPr>
                <w:b w:val="0"/>
                <w:sz w:val="20"/>
                <w:szCs w:val="20"/>
              </w:rPr>
            </w:pPr>
            <w:r w:rsidRPr="00504D90">
              <w:rPr>
                <w:b w:val="0"/>
                <w:caps w:val="0"/>
                <w:sz w:val="20"/>
                <w:szCs w:val="20"/>
              </w:rPr>
              <w:t>Total  # Of Patients With Diabetes At This Location</w:t>
            </w:r>
          </w:p>
        </w:tc>
        <w:tc>
          <w:tcPr>
            <w:tcW w:w="6565" w:type="dxa"/>
            <w:gridSpan w:val="2"/>
          </w:tcPr>
          <w:p w14:paraId="224F78A1" w14:textId="77777777" w:rsidR="00814446" w:rsidRPr="00504D90" w:rsidRDefault="00814446" w:rsidP="00DE0BF1">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580E2B9C" w14:textId="77777777" w:rsidTr="00DE0BF1">
        <w:tc>
          <w:tcPr>
            <w:cnfStyle w:val="001000000000" w:firstRow="0" w:lastRow="0" w:firstColumn="1" w:lastColumn="0" w:oddVBand="0" w:evenVBand="0" w:oddHBand="0" w:evenHBand="0" w:firstRowFirstColumn="0" w:firstRowLastColumn="0" w:lastRowFirstColumn="0" w:lastRowLastColumn="0"/>
            <w:tcW w:w="10070" w:type="dxa"/>
            <w:gridSpan w:val="3"/>
            <w:shd w:val="clear" w:color="auto" w:fill="002677" w:themeFill="accent1" w:themeFillShade="BF"/>
          </w:tcPr>
          <w:p w14:paraId="1471426E" w14:textId="77777777" w:rsidR="00814446" w:rsidRDefault="00814446" w:rsidP="00DE0BF1">
            <w:pPr>
              <w:pStyle w:val="ListParagraph"/>
              <w:ind w:left="0"/>
              <w:jc w:val="right"/>
            </w:pPr>
          </w:p>
        </w:tc>
      </w:tr>
      <w:tr w:rsidR="00814446" w14:paraId="169C25FB"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Pr>
          <w:p w14:paraId="5CC898D6" w14:textId="5F9445A7" w:rsidR="00814446" w:rsidRDefault="00814446" w:rsidP="00DE0BF1">
            <w:pPr>
              <w:pStyle w:val="ListParagraph"/>
              <w:ind w:left="0"/>
              <w:jc w:val="center"/>
            </w:pPr>
            <w:r>
              <w:rPr>
                <w:sz w:val="20"/>
                <w:szCs w:val="20"/>
              </w:rPr>
              <w:t>Site 4</w:t>
            </w:r>
          </w:p>
        </w:tc>
      </w:tr>
      <w:tr w:rsidR="00814446" w14:paraId="7C5F5C12"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7F69D8A9" w14:textId="4B6F7B15" w:rsidR="00814446" w:rsidRPr="00504D90" w:rsidRDefault="00504D90" w:rsidP="00DE0BF1">
            <w:pPr>
              <w:pStyle w:val="ListParagraph"/>
              <w:ind w:left="0"/>
              <w:jc w:val="right"/>
              <w:rPr>
                <w:b w:val="0"/>
                <w:sz w:val="20"/>
                <w:szCs w:val="20"/>
              </w:rPr>
            </w:pPr>
            <w:r w:rsidRPr="00504D90">
              <w:rPr>
                <w:b w:val="0"/>
                <w:caps w:val="0"/>
                <w:sz w:val="20"/>
                <w:szCs w:val="20"/>
              </w:rPr>
              <w:t>Clinic Name</w:t>
            </w:r>
          </w:p>
        </w:tc>
        <w:tc>
          <w:tcPr>
            <w:tcW w:w="6565" w:type="dxa"/>
            <w:gridSpan w:val="2"/>
          </w:tcPr>
          <w:p w14:paraId="1AA9BA5E"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5C48E704"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15C1A05" w14:textId="1AE01D22" w:rsidR="00814446" w:rsidRPr="00504D90" w:rsidRDefault="00504D90" w:rsidP="00DE0BF1">
            <w:pPr>
              <w:pStyle w:val="ListParagraph"/>
              <w:ind w:left="0"/>
              <w:jc w:val="right"/>
              <w:rPr>
                <w:b w:val="0"/>
                <w:sz w:val="20"/>
                <w:szCs w:val="20"/>
              </w:rPr>
            </w:pPr>
            <w:r w:rsidRPr="00504D90">
              <w:rPr>
                <w:b w:val="0"/>
                <w:caps w:val="0"/>
                <w:sz w:val="20"/>
                <w:szCs w:val="20"/>
              </w:rPr>
              <w:t>Address</w:t>
            </w:r>
          </w:p>
        </w:tc>
        <w:tc>
          <w:tcPr>
            <w:tcW w:w="6565" w:type="dxa"/>
            <w:gridSpan w:val="2"/>
          </w:tcPr>
          <w:p w14:paraId="755F18D7" w14:textId="77777777" w:rsidR="00814446" w:rsidRPr="00504D90" w:rsidRDefault="00814446" w:rsidP="00DE0BF1">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39C4360B"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73D3687B" w14:textId="15BB6CA2" w:rsidR="00814446" w:rsidRPr="00504D90" w:rsidRDefault="00504D90" w:rsidP="00DE0BF1">
            <w:pPr>
              <w:pStyle w:val="ListParagraph"/>
              <w:ind w:left="0"/>
              <w:jc w:val="right"/>
              <w:rPr>
                <w:b w:val="0"/>
                <w:sz w:val="20"/>
                <w:szCs w:val="20"/>
              </w:rPr>
            </w:pPr>
            <w:r w:rsidRPr="00504D90">
              <w:rPr>
                <w:b w:val="0"/>
                <w:caps w:val="0"/>
                <w:sz w:val="20"/>
                <w:szCs w:val="20"/>
              </w:rPr>
              <w:t>Primary Contact &amp; Role/Title</w:t>
            </w:r>
          </w:p>
        </w:tc>
        <w:tc>
          <w:tcPr>
            <w:tcW w:w="6565" w:type="dxa"/>
            <w:gridSpan w:val="2"/>
          </w:tcPr>
          <w:p w14:paraId="105C2355"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6952F150"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75A0662" w14:textId="10D95AAA" w:rsidR="00814446" w:rsidRPr="00504D90" w:rsidRDefault="00504D90" w:rsidP="00DE0BF1">
            <w:pPr>
              <w:pStyle w:val="ListParagraph"/>
              <w:ind w:left="0"/>
              <w:jc w:val="right"/>
              <w:rPr>
                <w:b w:val="0"/>
                <w:sz w:val="20"/>
                <w:szCs w:val="20"/>
              </w:rPr>
            </w:pPr>
            <w:r w:rsidRPr="00504D90">
              <w:rPr>
                <w:b w:val="0"/>
                <w:caps w:val="0"/>
                <w:sz w:val="20"/>
                <w:szCs w:val="20"/>
              </w:rPr>
              <w:t>Primary Contact Email/Phone</w:t>
            </w:r>
          </w:p>
        </w:tc>
        <w:tc>
          <w:tcPr>
            <w:tcW w:w="3282" w:type="dxa"/>
          </w:tcPr>
          <w:p w14:paraId="13B3B4E5" w14:textId="77777777" w:rsidR="00814446" w:rsidRPr="00504D90" w:rsidRDefault="00814446" w:rsidP="00DE0BF1">
            <w:pPr>
              <w:pStyle w:val="ListParagraph"/>
              <w:ind w:left="0"/>
              <w:cnfStyle w:val="000000100000" w:firstRow="0" w:lastRow="0" w:firstColumn="0" w:lastColumn="0" w:oddVBand="0" w:evenVBand="0" w:oddHBand="1" w:evenHBand="0" w:firstRowFirstColumn="0" w:firstRowLastColumn="0" w:lastRowFirstColumn="0" w:lastRowLastColumn="0"/>
              <w:rPr>
                <w:sz w:val="18"/>
              </w:rPr>
            </w:pPr>
            <w:r w:rsidRPr="00504D90">
              <w:rPr>
                <w:sz w:val="18"/>
              </w:rPr>
              <w:t>Email:</w:t>
            </w:r>
          </w:p>
        </w:tc>
        <w:tc>
          <w:tcPr>
            <w:tcW w:w="3283" w:type="dxa"/>
          </w:tcPr>
          <w:p w14:paraId="702F801E" w14:textId="77777777" w:rsidR="00814446" w:rsidRPr="00504D90" w:rsidRDefault="00814446" w:rsidP="00DE0BF1">
            <w:pPr>
              <w:pStyle w:val="ListParagraph"/>
              <w:ind w:left="0"/>
              <w:cnfStyle w:val="000000100000" w:firstRow="0" w:lastRow="0" w:firstColumn="0" w:lastColumn="0" w:oddVBand="0" w:evenVBand="0" w:oddHBand="1" w:evenHBand="0" w:firstRowFirstColumn="0" w:firstRowLastColumn="0" w:lastRowFirstColumn="0" w:lastRowLastColumn="0"/>
              <w:rPr>
                <w:sz w:val="18"/>
              </w:rPr>
            </w:pPr>
            <w:r w:rsidRPr="00504D90">
              <w:rPr>
                <w:sz w:val="18"/>
              </w:rPr>
              <w:t>Phone:</w:t>
            </w:r>
          </w:p>
        </w:tc>
      </w:tr>
      <w:tr w:rsidR="00814446" w14:paraId="45F34BB1"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2E0071FD" w14:textId="04E55BCC" w:rsidR="00814446" w:rsidRPr="00504D90" w:rsidRDefault="00504D90" w:rsidP="00DE0BF1">
            <w:pPr>
              <w:pStyle w:val="ListParagraph"/>
              <w:ind w:left="0"/>
              <w:jc w:val="right"/>
              <w:rPr>
                <w:b w:val="0"/>
                <w:sz w:val="20"/>
                <w:szCs w:val="20"/>
              </w:rPr>
            </w:pPr>
            <w:r w:rsidRPr="00504D90">
              <w:rPr>
                <w:b w:val="0"/>
                <w:caps w:val="0"/>
                <w:sz w:val="20"/>
                <w:szCs w:val="20"/>
              </w:rPr>
              <w:t>Total # Of Providers At This Site</w:t>
            </w:r>
          </w:p>
        </w:tc>
        <w:tc>
          <w:tcPr>
            <w:tcW w:w="6565" w:type="dxa"/>
            <w:gridSpan w:val="2"/>
          </w:tcPr>
          <w:p w14:paraId="6221CE46"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76313845"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1AB8D3C" w14:textId="3A46D3DC" w:rsidR="00814446" w:rsidRPr="00504D90" w:rsidRDefault="00504D90" w:rsidP="00504D90">
            <w:pPr>
              <w:pStyle w:val="ListParagraph"/>
              <w:ind w:left="0"/>
              <w:jc w:val="right"/>
              <w:rPr>
                <w:b w:val="0"/>
                <w:sz w:val="20"/>
                <w:szCs w:val="20"/>
              </w:rPr>
            </w:pPr>
            <w:r w:rsidRPr="00504D90">
              <w:rPr>
                <w:b w:val="0"/>
                <w:caps w:val="0"/>
                <w:sz w:val="20"/>
                <w:szCs w:val="20"/>
              </w:rPr>
              <w:t>Do Providers At This Location Cross-Cover To Any Other Clinical Locations In This Study? Please List Providers And Locations</w:t>
            </w:r>
          </w:p>
        </w:tc>
        <w:tc>
          <w:tcPr>
            <w:tcW w:w="6565" w:type="dxa"/>
            <w:gridSpan w:val="2"/>
          </w:tcPr>
          <w:p w14:paraId="4D55F8A9" w14:textId="77777777" w:rsidR="00814446" w:rsidRPr="00504D90" w:rsidRDefault="00814446" w:rsidP="00DE0BF1">
            <w:pPr>
              <w:pStyle w:val="ListParagraph"/>
              <w:ind w:left="0"/>
              <w:jc w:val="right"/>
              <w:cnfStyle w:val="000000100000" w:firstRow="0" w:lastRow="0" w:firstColumn="0" w:lastColumn="0" w:oddVBand="0" w:evenVBand="0" w:oddHBand="1" w:evenHBand="0" w:firstRowFirstColumn="0" w:firstRowLastColumn="0" w:lastRowFirstColumn="0" w:lastRowLastColumn="0"/>
              <w:rPr>
                <w:sz w:val="18"/>
              </w:rPr>
            </w:pPr>
          </w:p>
        </w:tc>
      </w:tr>
      <w:tr w:rsidR="00814446" w14:paraId="491F2290" w14:textId="77777777" w:rsidTr="00DE0BF1">
        <w:tc>
          <w:tcPr>
            <w:cnfStyle w:val="001000000000" w:firstRow="0" w:lastRow="0" w:firstColumn="1" w:lastColumn="0" w:oddVBand="0" w:evenVBand="0" w:oddHBand="0" w:evenHBand="0" w:firstRowFirstColumn="0" w:firstRowLastColumn="0" w:lastRowFirstColumn="0" w:lastRowLastColumn="0"/>
            <w:tcW w:w="3505" w:type="dxa"/>
          </w:tcPr>
          <w:p w14:paraId="594896D7" w14:textId="5AB5BCD6" w:rsidR="00814446" w:rsidRPr="00504D90" w:rsidRDefault="00504D90" w:rsidP="00DE0BF1">
            <w:pPr>
              <w:pStyle w:val="ListParagraph"/>
              <w:ind w:left="0"/>
              <w:jc w:val="right"/>
              <w:rPr>
                <w:b w:val="0"/>
                <w:sz w:val="20"/>
                <w:szCs w:val="20"/>
              </w:rPr>
            </w:pPr>
            <w:r w:rsidRPr="00504D90">
              <w:rPr>
                <w:b w:val="0"/>
                <w:caps w:val="0"/>
                <w:sz w:val="20"/>
                <w:szCs w:val="20"/>
              </w:rPr>
              <w:t>Total  # Of Patients With Diabetes At This Location</w:t>
            </w:r>
          </w:p>
        </w:tc>
        <w:tc>
          <w:tcPr>
            <w:tcW w:w="6565" w:type="dxa"/>
            <w:gridSpan w:val="2"/>
          </w:tcPr>
          <w:p w14:paraId="50CFA5F9" w14:textId="77777777" w:rsidR="00814446" w:rsidRPr="00504D90" w:rsidRDefault="00814446" w:rsidP="00DE0BF1">
            <w:pPr>
              <w:pStyle w:val="ListParagraph"/>
              <w:ind w:left="0"/>
              <w:jc w:val="right"/>
              <w:cnfStyle w:val="000000000000" w:firstRow="0" w:lastRow="0" w:firstColumn="0" w:lastColumn="0" w:oddVBand="0" w:evenVBand="0" w:oddHBand="0" w:evenHBand="0" w:firstRowFirstColumn="0" w:firstRowLastColumn="0" w:lastRowFirstColumn="0" w:lastRowLastColumn="0"/>
              <w:rPr>
                <w:sz w:val="18"/>
              </w:rPr>
            </w:pPr>
          </w:p>
        </w:tc>
      </w:tr>
      <w:tr w:rsidR="00814446" w14:paraId="58CA36F0" w14:textId="77777777" w:rsidTr="00DE0B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shd w:val="clear" w:color="auto" w:fill="002677" w:themeFill="accent1" w:themeFillShade="BF"/>
          </w:tcPr>
          <w:p w14:paraId="4A7DD7BC" w14:textId="77777777" w:rsidR="00814446" w:rsidRDefault="00814446" w:rsidP="00DE0BF1">
            <w:pPr>
              <w:pStyle w:val="ListParagraph"/>
              <w:ind w:left="0"/>
              <w:jc w:val="right"/>
            </w:pPr>
          </w:p>
        </w:tc>
      </w:tr>
    </w:tbl>
    <w:p w14:paraId="754E53EE" w14:textId="0A386C10" w:rsidR="006A5A68" w:rsidRPr="00DB6DEB" w:rsidRDefault="009E4737" w:rsidP="00504D90">
      <w:pPr>
        <w:pStyle w:val="ListParagraph"/>
        <w:spacing w:after="0" w:line="240" w:lineRule="auto"/>
        <w:ind w:left="0"/>
        <w:rPr>
          <w:rFonts w:cstheme="minorHAnsi"/>
        </w:rPr>
      </w:pPr>
      <w:r>
        <w:rPr>
          <w:rFonts w:cstheme="minorHAnsi"/>
        </w:rPr>
        <w:t>Does the organization</w:t>
      </w:r>
      <w:r w:rsidR="006A5A68" w:rsidRPr="00DB6DEB">
        <w:rPr>
          <w:rFonts w:cstheme="minorHAnsi"/>
        </w:rPr>
        <w:t xml:space="preserve"> agree to provide </w:t>
      </w:r>
      <w:r w:rsidR="005B5251">
        <w:rPr>
          <w:rFonts w:cstheme="minorHAnsi"/>
        </w:rPr>
        <w:t>monthly performance</w:t>
      </w:r>
      <w:r w:rsidR="00504D90">
        <w:rPr>
          <w:rFonts w:cstheme="minorHAnsi"/>
        </w:rPr>
        <w:t xml:space="preserve"> data for each location detailed in the Measurement Strategy Section, listed above, </w:t>
      </w:r>
      <w:r w:rsidR="006A5A68" w:rsidRPr="00DB6DEB">
        <w:rPr>
          <w:rFonts w:cstheme="minorHAnsi"/>
        </w:rPr>
        <w:t xml:space="preserve">monthly by </w:t>
      </w:r>
      <w:r w:rsidR="00E142DF">
        <w:rPr>
          <w:rFonts w:cstheme="minorHAnsi"/>
        </w:rPr>
        <w:t xml:space="preserve">the </w:t>
      </w:r>
      <w:r w:rsidR="006A5A68" w:rsidRPr="00B2083C">
        <w:rPr>
          <w:rFonts w:cstheme="minorHAnsi"/>
          <w:color w:val="FF0000"/>
        </w:rPr>
        <w:t>1</w:t>
      </w:r>
      <w:r w:rsidR="006A5A68">
        <w:rPr>
          <w:rFonts w:cstheme="minorHAnsi"/>
          <w:color w:val="FF0000"/>
        </w:rPr>
        <w:t>0</w:t>
      </w:r>
      <w:r w:rsidR="006A5A68" w:rsidRPr="00B2083C">
        <w:rPr>
          <w:rFonts w:cstheme="minorHAnsi"/>
          <w:color w:val="FF0000"/>
          <w:vertAlign w:val="superscript"/>
        </w:rPr>
        <w:t>th</w:t>
      </w:r>
      <w:r w:rsidR="006A5A68" w:rsidRPr="00B2083C">
        <w:rPr>
          <w:rFonts w:cstheme="minorHAnsi"/>
          <w:color w:val="FF0000"/>
        </w:rPr>
        <w:t xml:space="preserve"> </w:t>
      </w:r>
      <w:r w:rsidR="00E142DF">
        <w:rPr>
          <w:rFonts w:cstheme="minorHAnsi"/>
          <w:color w:val="FF0000"/>
        </w:rPr>
        <w:t xml:space="preserve">day </w:t>
      </w:r>
      <w:r w:rsidR="006A5A68" w:rsidRPr="00DB6DEB">
        <w:rPr>
          <w:rFonts w:cstheme="minorHAnsi"/>
        </w:rPr>
        <w:t>of each month</w:t>
      </w:r>
      <w:r w:rsidR="006A5A68">
        <w:rPr>
          <w:rFonts w:cstheme="minorHAnsi"/>
        </w:rPr>
        <w:t>?</w:t>
      </w:r>
      <w:r w:rsidR="006A5A68" w:rsidRPr="00DB6DEB">
        <w:rPr>
          <w:rFonts w:cstheme="minorHAnsi"/>
        </w:rPr>
        <w:t xml:space="preserve"> (</w:t>
      </w:r>
      <w:proofErr w:type="gramStart"/>
      <w:r w:rsidR="00F73237">
        <w:rPr>
          <w:rFonts w:cstheme="minorHAnsi"/>
        </w:rPr>
        <w:t>use</w:t>
      </w:r>
      <w:proofErr w:type="gramEnd"/>
      <w:r w:rsidR="00F73237">
        <w:rPr>
          <w:rFonts w:cstheme="minorHAnsi"/>
        </w:rPr>
        <w:t xml:space="preserve"> “x” to </w:t>
      </w:r>
      <w:r w:rsidR="00E142DF">
        <w:rPr>
          <w:rFonts w:cstheme="minorHAnsi"/>
        </w:rPr>
        <w:t>indicate</w:t>
      </w:r>
      <w:r w:rsidR="006A5A68" w:rsidRPr="00DB6DEB">
        <w:rPr>
          <w:rFonts w:cstheme="minorHAnsi"/>
        </w:rPr>
        <w:t>)</w:t>
      </w:r>
    </w:p>
    <w:p w14:paraId="58F6B869" w14:textId="77777777" w:rsidR="006A5A68" w:rsidRDefault="006A5A68" w:rsidP="006A5A68">
      <w:pPr>
        <w:pStyle w:val="ListParagraph"/>
        <w:numPr>
          <w:ilvl w:val="0"/>
          <w:numId w:val="8"/>
        </w:numPr>
        <w:spacing w:after="0" w:line="240" w:lineRule="auto"/>
        <w:rPr>
          <w:rFonts w:cstheme="minorHAnsi"/>
        </w:rPr>
      </w:pPr>
      <w:r w:rsidRPr="00DB6DEB">
        <w:rPr>
          <w:rFonts w:cstheme="minorHAnsi"/>
        </w:rPr>
        <w:t>Yes</w:t>
      </w:r>
    </w:p>
    <w:p w14:paraId="0D3EB35A" w14:textId="0BB586FA" w:rsidR="006A5A68" w:rsidRPr="006A5A68" w:rsidRDefault="006A5A68" w:rsidP="006A5A68">
      <w:pPr>
        <w:pStyle w:val="ListParagraph"/>
        <w:numPr>
          <w:ilvl w:val="0"/>
          <w:numId w:val="8"/>
        </w:numPr>
        <w:spacing w:after="0" w:line="240" w:lineRule="auto"/>
        <w:rPr>
          <w:rFonts w:cstheme="minorHAnsi"/>
        </w:rPr>
      </w:pPr>
      <w:r>
        <w:rPr>
          <w:rFonts w:cstheme="minorHAnsi"/>
        </w:rPr>
        <w:t>No</w:t>
      </w:r>
    </w:p>
    <w:p w14:paraId="48D8AF28" w14:textId="77777777" w:rsidR="00B2083C" w:rsidRDefault="00B2083C" w:rsidP="00B2083C">
      <w:pPr>
        <w:spacing w:after="0" w:line="240" w:lineRule="auto"/>
      </w:pPr>
    </w:p>
    <w:p w14:paraId="55DF8D7B" w14:textId="0CA8508B" w:rsidR="00A01655" w:rsidRPr="009852D0" w:rsidRDefault="00A01655" w:rsidP="009852D0">
      <w:pPr>
        <w:spacing w:after="0" w:line="240" w:lineRule="auto"/>
        <w:rPr>
          <w:rFonts w:cstheme="minorHAnsi"/>
          <w:b/>
        </w:rPr>
      </w:pPr>
      <w:r w:rsidRPr="009852D0">
        <w:rPr>
          <w:rFonts w:cstheme="minorHAnsi"/>
          <w:b/>
        </w:rPr>
        <w:t xml:space="preserve">As the </w:t>
      </w:r>
      <w:r w:rsidR="009852D0" w:rsidRPr="009852D0">
        <w:rPr>
          <w:rFonts w:cstheme="minorHAnsi"/>
          <w:b/>
        </w:rPr>
        <w:t>Organizational</w:t>
      </w:r>
      <w:r w:rsidRPr="009852D0">
        <w:rPr>
          <w:rFonts w:cstheme="minorHAnsi"/>
          <w:b/>
        </w:rPr>
        <w:t xml:space="preserve"> Leader, I commit to:</w:t>
      </w:r>
    </w:p>
    <w:p w14:paraId="28D7B29F" w14:textId="30B47C73" w:rsidR="00A01655" w:rsidRPr="00DB6DEB" w:rsidRDefault="00A01655" w:rsidP="006A5A68">
      <w:pPr>
        <w:numPr>
          <w:ilvl w:val="0"/>
          <w:numId w:val="4"/>
        </w:numPr>
        <w:spacing w:after="0" w:line="240" w:lineRule="auto"/>
        <w:ind w:left="1080"/>
        <w:rPr>
          <w:rFonts w:cstheme="minorHAnsi"/>
        </w:rPr>
      </w:pPr>
      <w:r w:rsidRPr="00DB6DEB">
        <w:rPr>
          <w:rFonts w:cstheme="minorHAnsi"/>
        </w:rPr>
        <w:t xml:space="preserve">Provide the team with the resources, including time, materials and equipment, access to local experts, and </w:t>
      </w:r>
      <w:r w:rsidR="009A23AA" w:rsidRPr="00DB6DEB">
        <w:rPr>
          <w:rFonts w:cstheme="minorHAnsi"/>
        </w:rPr>
        <w:t xml:space="preserve">support </w:t>
      </w:r>
      <w:r w:rsidRPr="00DB6DEB">
        <w:rPr>
          <w:rFonts w:cstheme="minorHAnsi"/>
        </w:rPr>
        <w:t>necessary to implement the selected changes</w:t>
      </w:r>
      <w:r w:rsidR="00882079">
        <w:rPr>
          <w:rFonts w:cstheme="minorHAnsi"/>
        </w:rPr>
        <w:t>.</w:t>
      </w:r>
    </w:p>
    <w:p w14:paraId="47555E2F" w14:textId="15DFB6A5" w:rsidR="00A01655" w:rsidRPr="00DB6DEB" w:rsidRDefault="00A01655" w:rsidP="006A5A68">
      <w:pPr>
        <w:numPr>
          <w:ilvl w:val="0"/>
          <w:numId w:val="4"/>
        </w:numPr>
        <w:spacing w:after="0" w:line="240" w:lineRule="auto"/>
        <w:ind w:left="1080"/>
        <w:rPr>
          <w:rFonts w:cstheme="minorHAnsi"/>
        </w:rPr>
      </w:pPr>
      <w:r w:rsidRPr="00DB6DEB">
        <w:rPr>
          <w:rFonts w:cstheme="minorHAnsi"/>
        </w:rPr>
        <w:t>Hold team members accountable for initiating, maintaining</w:t>
      </w:r>
      <w:r w:rsidR="00730B23" w:rsidRPr="00DB6DEB">
        <w:rPr>
          <w:rFonts w:cstheme="minorHAnsi"/>
        </w:rPr>
        <w:t xml:space="preserve">, and evaluating the </w:t>
      </w:r>
      <w:r w:rsidR="00730B23" w:rsidRPr="00DB6DEB">
        <w:rPr>
          <w:rFonts w:cstheme="minorHAnsi"/>
          <w:noProof/>
        </w:rPr>
        <w:t>goals</w:t>
      </w:r>
      <w:r w:rsidR="00730B23" w:rsidRPr="00DB6DEB">
        <w:rPr>
          <w:rFonts w:cstheme="minorHAnsi"/>
        </w:rPr>
        <w:t xml:space="preserve"> and tasks set out for themselves as a part of the collaborative</w:t>
      </w:r>
      <w:r w:rsidR="00882079">
        <w:rPr>
          <w:rFonts w:cstheme="minorHAnsi"/>
        </w:rPr>
        <w:t>.</w:t>
      </w:r>
    </w:p>
    <w:p w14:paraId="310B09F1" w14:textId="133B7086" w:rsidR="00A01655" w:rsidRPr="00DB6DEB" w:rsidRDefault="00A01655" w:rsidP="006A5A68">
      <w:pPr>
        <w:numPr>
          <w:ilvl w:val="0"/>
          <w:numId w:val="4"/>
        </w:numPr>
        <w:spacing w:after="0" w:line="240" w:lineRule="auto"/>
        <w:ind w:left="1080"/>
        <w:rPr>
          <w:rFonts w:cstheme="minorHAnsi"/>
        </w:rPr>
      </w:pPr>
      <w:r w:rsidRPr="00DB6DEB">
        <w:rPr>
          <w:rFonts w:cstheme="minorHAnsi"/>
        </w:rPr>
        <w:t>Facilitate the implementation of successful changes throughout the organization</w:t>
      </w:r>
      <w:r w:rsidR="00882079">
        <w:rPr>
          <w:rFonts w:cstheme="minorHAnsi"/>
        </w:rPr>
        <w:t>.</w:t>
      </w:r>
    </w:p>
    <w:p w14:paraId="1B918006" w14:textId="77777777" w:rsidR="00A42AE2" w:rsidRPr="00DB6DEB" w:rsidRDefault="00A42AE2" w:rsidP="00A42AE2">
      <w:pPr>
        <w:spacing w:after="0" w:line="240" w:lineRule="auto"/>
        <w:ind w:left="720"/>
        <w:rPr>
          <w:rFonts w:cstheme="minorHAnsi"/>
        </w:rPr>
      </w:pPr>
    </w:p>
    <w:p w14:paraId="37E92F89" w14:textId="0270AC9D" w:rsidR="00B822FB" w:rsidRPr="00DB6DEB" w:rsidRDefault="00B822FB" w:rsidP="006A5A68">
      <w:pPr>
        <w:pStyle w:val="ListParagraph"/>
        <w:numPr>
          <w:ilvl w:val="0"/>
          <w:numId w:val="9"/>
        </w:numPr>
        <w:spacing w:after="0" w:line="240" w:lineRule="auto"/>
        <w:rPr>
          <w:rFonts w:cstheme="minorHAnsi"/>
        </w:rPr>
      </w:pPr>
      <w:r w:rsidRPr="00DB6DEB">
        <w:rPr>
          <w:rFonts w:cstheme="minorHAnsi"/>
        </w:rPr>
        <w:t>I agree</w:t>
      </w:r>
      <w:r w:rsidR="00E142DF">
        <w:rPr>
          <w:rFonts w:cstheme="minorHAnsi"/>
        </w:rPr>
        <w:t xml:space="preserve"> to the commitments set forth in this document.</w:t>
      </w:r>
      <w:r w:rsidRPr="00DB6DEB">
        <w:rPr>
          <w:rFonts w:cstheme="minorHAnsi"/>
        </w:rPr>
        <w:t xml:space="preserve"> </w:t>
      </w:r>
      <w:r w:rsidR="00F73237">
        <w:rPr>
          <w:rFonts w:cstheme="minorHAnsi"/>
        </w:rPr>
        <w:t xml:space="preserve"> (use “x” to </w:t>
      </w:r>
      <w:r w:rsidR="00E142DF">
        <w:rPr>
          <w:rFonts w:cstheme="minorHAnsi"/>
        </w:rPr>
        <w:t>indicate</w:t>
      </w:r>
      <w:r w:rsidRPr="00DB6DEB">
        <w:rPr>
          <w:rFonts w:cstheme="minorHAnsi"/>
        </w:rPr>
        <w:t>)</w:t>
      </w:r>
    </w:p>
    <w:p w14:paraId="07D16DF2" w14:textId="77777777" w:rsidR="00B822FB" w:rsidRPr="00DB6DEB" w:rsidRDefault="00B822FB" w:rsidP="00A42AE2">
      <w:pPr>
        <w:spacing w:after="0" w:line="240" w:lineRule="auto"/>
        <w:ind w:left="720"/>
        <w:rPr>
          <w:rFonts w:cstheme="minorHAnsi"/>
        </w:rPr>
      </w:pPr>
    </w:p>
    <w:p w14:paraId="087381DC" w14:textId="4FA57BD8" w:rsidR="00A42AE2" w:rsidRPr="00DB6DEB" w:rsidRDefault="00A42AE2" w:rsidP="00A42AE2">
      <w:pPr>
        <w:spacing w:after="0" w:line="240" w:lineRule="auto"/>
        <w:ind w:left="720"/>
        <w:rPr>
          <w:rFonts w:cstheme="minorHAnsi"/>
        </w:rPr>
      </w:pPr>
      <w:r w:rsidRPr="00DB6DEB">
        <w:rPr>
          <w:rFonts w:cstheme="minorHAnsi"/>
        </w:rPr>
        <w:t xml:space="preserve"> ____________________</w:t>
      </w:r>
      <w:r w:rsidR="009E4737">
        <w:rPr>
          <w:rFonts w:cstheme="minorHAnsi"/>
        </w:rPr>
        <w:t>_______________________</w:t>
      </w:r>
    </w:p>
    <w:p w14:paraId="52497717" w14:textId="665928AD" w:rsidR="00A42AE2" w:rsidRPr="00DB6DEB" w:rsidRDefault="00B822FB" w:rsidP="00A42AE2">
      <w:pPr>
        <w:spacing w:after="0" w:line="240" w:lineRule="auto"/>
        <w:ind w:left="720"/>
        <w:rPr>
          <w:rFonts w:cstheme="minorHAnsi"/>
        </w:rPr>
      </w:pPr>
      <w:r w:rsidRPr="00DB6DEB">
        <w:rPr>
          <w:rFonts w:cstheme="minorHAnsi"/>
        </w:rPr>
        <w:t xml:space="preserve">Name of </w:t>
      </w:r>
      <w:r w:rsidR="009852D0">
        <w:rPr>
          <w:rFonts w:cstheme="minorHAnsi"/>
        </w:rPr>
        <w:t>Organizational</w:t>
      </w:r>
      <w:r w:rsidRPr="00DB6DEB">
        <w:rPr>
          <w:rFonts w:cstheme="minorHAnsi"/>
        </w:rPr>
        <w:t xml:space="preserve"> Leader</w:t>
      </w:r>
      <w:r w:rsidR="00F73237">
        <w:rPr>
          <w:rFonts w:cstheme="minorHAnsi"/>
        </w:rPr>
        <w:t xml:space="preserve"> </w:t>
      </w:r>
      <w:r w:rsidR="00E142DF">
        <w:rPr>
          <w:rFonts w:cstheme="minorHAnsi"/>
        </w:rPr>
        <w:t xml:space="preserve">or Representative </w:t>
      </w:r>
      <w:r w:rsidR="00F73237">
        <w:rPr>
          <w:rFonts w:cstheme="minorHAnsi"/>
        </w:rPr>
        <w:t>(Applicant</w:t>
      </w:r>
      <w:r w:rsidR="00E142DF">
        <w:rPr>
          <w:rFonts w:cstheme="minorHAnsi"/>
        </w:rPr>
        <w:t xml:space="preserve"> Primary Contact)</w:t>
      </w:r>
    </w:p>
    <w:p w14:paraId="676A8099" w14:textId="18E1F610" w:rsidR="00B822FB" w:rsidRDefault="00B822FB" w:rsidP="00A42AE2">
      <w:pPr>
        <w:spacing w:after="0" w:line="240" w:lineRule="auto"/>
        <w:ind w:left="720"/>
        <w:rPr>
          <w:rFonts w:cstheme="minorHAnsi"/>
        </w:rPr>
      </w:pPr>
    </w:p>
    <w:p w14:paraId="14DED1B6" w14:textId="77777777" w:rsidR="009852D0" w:rsidRPr="00DB6DEB" w:rsidRDefault="009852D0" w:rsidP="009852D0">
      <w:pPr>
        <w:spacing w:after="0" w:line="240" w:lineRule="auto"/>
        <w:ind w:left="720"/>
        <w:rPr>
          <w:rFonts w:cstheme="minorHAnsi"/>
        </w:rPr>
      </w:pPr>
      <w:r w:rsidRPr="00DB6DEB">
        <w:rPr>
          <w:rFonts w:cstheme="minorHAnsi"/>
        </w:rPr>
        <w:t>____________________</w:t>
      </w:r>
    </w:p>
    <w:p w14:paraId="582AEF72" w14:textId="27BB6920" w:rsidR="00A42AE2" w:rsidRPr="009852D0" w:rsidRDefault="009852D0" w:rsidP="009852D0">
      <w:pPr>
        <w:spacing w:after="0" w:line="240" w:lineRule="auto"/>
        <w:ind w:left="720"/>
        <w:rPr>
          <w:rFonts w:cstheme="minorHAnsi"/>
        </w:rPr>
      </w:pPr>
      <w:r>
        <w:rPr>
          <w:rFonts w:cstheme="minorHAnsi"/>
        </w:rPr>
        <w:t>Date</w:t>
      </w:r>
    </w:p>
    <w:sectPr w:rsidR="00A42AE2" w:rsidRPr="009852D0" w:rsidSect="00AA069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14ED6" w14:textId="77777777" w:rsidR="00C378A0" w:rsidRDefault="00C378A0">
      <w:pPr>
        <w:spacing w:after="0" w:line="240" w:lineRule="auto"/>
      </w:pPr>
      <w:r>
        <w:separator/>
      </w:r>
    </w:p>
  </w:endnote>
  <w:endnote w:type="continuationSeparator" w:id="0">
    <w:p w14:paraId="416E6364" w14:textId="77777777" w:rsidR="00C378A0" w:rsidRDefault="00C378A0">
      <w:pPr>
        <w:spacing w:after="0" w:line="240" w:lineRule="auto"/>
      </w:pPr>
      <w:r>
        <w:continuationSeparator/>
      </w:r>
    </w:p>
  </w:endnote>
  <w:endnote w:type="continuationNotice" w:id="1">
    <w:p w14:paraId="323816A4" w14:textId="77777777" w:rsidR="00C378A0" w:rsidRDefault="00C37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004715"/>
      <w:docPartObj>
        <w:docPartGallery w:val="Page Numbers (Bottom of Page)"/>
        <w:docPartUnique/>
      </w:docPartObj>
    </w:sdtPr>
    <w:sdtEndPr>
      <w:rPr>
        <w:noProof/>
      </w:rPr>
    </w:sdtEndPr>
    <w:sdtContent>
      <w:p w14:paraId="6AEC8AA6" w14:textId="1C3526D2" w:rsidR="00131CD7" w:rsidRDefault="00131CD7">
        <w:pPr>
          <w:pStyle w:val="Footer"/>
          <w:jc w:val="right"/>
        </w:pPr>
        <w:r>
          <w:fldChar w:fldCharType="begin"/>
        </w:r>
        <w:r>
          <w:instrText xml:space="preserve"> PAGE   \* MERGEFORMAT </w:instrText>
        </w:r>
        <w:r>
          <w:fldChar w:fldCharType="separate"/>
        </w:r>
        <w:r w:rsidR="00AC1A9B">
          <w:rPr>
            <w:noProof/>
          </w:rPr>
          <w:t>2</w:t>
        </w:r>
        <w:r>
          <w:rPr>
            <w:noProof/>
          </w:rPr>
          <w:fldChar w:fldCharType="end"/>
        </w:r>
      </w:p>
    </w:sdtContent>
  </w:sdt>
  <w:p w14:paraId="0F8FEBBB" w14:textId="77777777" w:rsidR="00131CD7" w:rsidRDefault="0013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F2A93" w14:textId="77777777" w:rsidR="00C378A0" w:rsidRDefault="00C378A0">
      <w:pPr>
        <w:spacing w:after="0" w:line="240" w:lineRule="auto"/>
      </w:pPr>
      <w:r>
        <w:separator/>
      </w:r>
    </w:p>
  </w:footnote>
  <w:footnote w:type="continuationSeparator" w:id="0">
    <w:p w14:paraId="2589DB79" w14:textId="77777777" w:rsidR="00C378A0" w:rsidRDefault="00C378A0">
      <w:pPr>
        <w:spacing w:after="0" w:line="240" w:lineRule="auto"/>
      </w:pPr>
      <w:r>
        <w:continuationSeparator/>
      </w:r>
    </w:p>
  </w:footnote>
  <w:footnote w:type="continuationNotice" w:id="1">
    <w:p w14:paraId="4A361BB0" w14:textId="77777777" w:rsidR="00C378A0" w:rsidRDefault="00C37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89B6" w14:textId="78275E03" w:rsidR="00A97B93" w:rsidRDefault="00562E54">
    <w:pPr>
      <w:pStyle w:val="Header"/>
    </w:pPr>
    <w:r>
      <w:rPr>
        <w:noProof/>
      </w:rPr>
      <w:drawing>
        <wp:anchor distT="0" distB="0" distL="114300" distR="114300" simplePos="0" relativeHeight="251661312" behindDoc="0" locked="0" layoutInCell="1" allowOverlap="1" wp14:anchorId="446A4E32" wp14:editId="3AE78C5A">
          <wp:simplePos x="0" y="0"/>
          <wp:positionH relativeFrom="margin">
            <wp:align>center</wp:align>
          </wp:positionH>
          <wp:positionV relativeFrom="paragraph">
            <wp:posOffset>0</wp:posOffset>
          </wp:positionV>
          <wp:extent cx="1231900" cy="295275"/>
          <wp:effectExtent l="0" t="0" r="635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M_lockup_CMYK_Full-Color logo.jpeg"/>
                  <pic:cNvPicPr/>
                </pic:nvPicPr>
                <pic:blipFill>
                  <a:blip r:embed="rId1">
                    <a:extLst>
                      <a:ext uri="{28A0092B-C50C-407E-A947-70E740481C1C}">
                        <a14:useLocalDpi xmlns:a14="http://schemas.microsoft.com/office/drawing/2010/main" val="0"/>
                      </a:ext>
                    </a:extLst>
                  </a:blip>
                  <a:stretch>
                    <a:fillRect/>
                  </a:stretch>
                </pic:blipFill>
                <pic:spPr>
                  <a:xfrm>
                    <a:off x="0" y="0"/>
                    <a:ext cx="1231900" cy="295275"/>
                  </a:xfrm>
                  <a:prstGeom prst="rect">
                    <a:avLst/>
                  </a:prstGeom>
                </pic:spPr>
              </pic:pic>
            </a:graphicData>
          </a:graphic>
          <wp14:sizeRelH relativeFrom="margin">
            <wp14:pctWidth>0</wp14:pctWidth>
          </wp14:sizeRelH>
          <wp14:sizeRelV relativeFrom="margin">
            <wp14:pctHeight>0</wp14:pctHeight>
          </wp14:sizeRelV>
        </wp:anchor>
      </w:drawing>
    </w:r>
    <w:r w:rsidR="00A97B93">
      <w:rPr>
        <w:noProof/>
      </w:rPr>
      <w:drawing>
        <wp:anchor distT="0" distB="0" distL="114300" distR="114300" simplePos="0" relativeHeight="251659264" behindDoc="0" locked="0" layoutInCell="1" allowOverlap="1" wp14:anchorId="65DAF32B" wp14:editId="723EBDD0">
          <wp:simplePos x="0" y="0"/>
          <wp:positionH relativeFrom="column">
            <wp:posOffset>5175250</wp:posOffset>
          </wp:positionH>
          <wp:positionV relativeFrom="paragraph">
            <wp:posOffset>0</wp:posOffset>
          </wp:positionV>
          <wp:extent cx="1181100" cy="2895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EC-RGB-Full-color LOGO.jpg"/>
                  <pic:cNvPicPr/>
                </pic:nvPicPr>
                <pic:blipFill>
                  <a:blip r:embed="rId2">
                    <a:extLst>
                      <a:ext uri="{28A0092B-C50C-407E-A947-70E740481C1C}">
                        <a14:useLocalDpi xmlns:a14="http://schemas.microsoft.com/office/drawing/2010/main" val="0"/>
                      </a:ext>
                    </a:extLst>
                  </a:blip>
                  <a:stretch>
                    <a:fillRect/>
                  </a:stretch>
                </pic:blipFill>
                <pic:spPr>
                  <a:xfrm>
                    <a:off x="0" y="0"/>
                    <a:ext cx="1181100" cy="289560"/>
                  </a:xfrm>
                  <a:prstGeom prst="rect">
                    <a:avLst/>
                  </a:prstGeom>
                </pic:spPr>
              </pic:pic>
            </a:graphicData>
          </a:graphic>
          <wp14:sizeRelH relativeFrom="margin">
            <wp14:pctWidth>0</wp14:pctWidth>
          </wp14:sizeRelH>
          <wp14:sizeRelV relativeFrom="margin">
            <wp14:pctHeight>0</wp14:pctHeight>
          </wp14:sizeRelV>
        </wp:anchor>
      </w:drawing>
    </w:r>
    <w:r w:rsidR="00A97B93">
      <w:rPr>
        <w:noProof/>
      </w:rPr>
      <w:drawing>
        <wp:anchor distT="0" distB="0" distL="114300" distR="114300" simplePos="0" relativeHeight="251660288" behindDoc="0" locked="0" layoutInCell="1" allowOverlap="1" wp14:anchorId="0966946B" wp14:editId="566B95A1">
          <wp:simplePos x="0" y="0"/>
          <wp:positionH relativeFrom="margin">
            <wp:align>left</wp:align>
          </wp:positionH>
          <wp:positionV relativeFrom="paragraph">
            <wp:posOffset>0</wp:posOffset>
          </wp:positionV>
          <wp:extent cx="1079500" cy="280035"/>
          <wp:effectExtent l="0" t="0" r="635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logo uni.png"/>
                  <pic:cNvPicPr/>
                </pic:nvPicPr>
                <pic:blipFill>
                  <a:blip r:embed="rId3">
                    <a:extLst>
                      <a:ext uri="{28A0092B-C50C-407E-A947-70E740481C1C}">
                        <a14:useLocalDpi xmlns:a14="http://schemas.microsoft.com/office/drawing/2010/main" val="0"/>
                      </a:ext>
                    </a:extLst>
                  </a:blip>
                  <a:stretch>
                    <a:fillRect/>
                  </a:stretch>
                </pic:blipFill>
                <pic:spPr>
                  <a:xfrm>
                    <a:off x="0" y="0"/>
                    <a:ext cx="1079500" cy="280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AFD"/>
    <w:multiLevelType w:val="hybridMultilevel"/>
    <w:tmpl w:val="5358AA8A"/>
    <w:lvl w:ilvl="0" w:tplc="D7961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43A4"/>
    <w:multiLevelType w:val="hybridMultilevel"/>
    <w:tmpl w:val="6496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57429"/>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26246C7E"/>
    <w:multiLevelType w:val="hybridMultilevel"/>
    <w:tmpl w:val="D5D2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64C26"/>
    <w:multiLevelType w:val="hybridMultilevel"/>
    <w:tmpl w:val="216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F2062"/>
    <w:multiLevelType w:val="hybridMultilevel"/>
    <w:tmpl w:val="1158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38AE"/>
    <w:multiLevelType w:val="hybridMultilevel"/>
    <w:tmpl w:val="78E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22A17"/>
    <w:multiLevelType w:val="hybridMultilevel"/>
    <w:tmpl w:val="5358AA8A"/>
    <w:lvl w:ilvl="0" w:tplc="D7961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1521F"/>
    <w:multiLevelType w:val="hybridMultilevel"/>
    <w:tmpl w:val="59F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71FE0"/>
    <w:multiLevelType w:val="hybridMultilevel"/>
    <w:tmpl w:val="2CE24216"/>
    <w:lvl w:ilvl="0" w:tplc="FBD4AF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56113A"/>
    <w:multiLevelType w:val="hybridMultilevel"/>
    <w:tmpl w:val="2A0ED434"/>
    <w:lvl w:ilvl="0" w:tplc="FBD4AFA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64609F"/>
    <w:multiLevelType w:val="hybridMultilevel"/>
    <w:tmpl w:val="5358AA8A"/>
    <w:lvl w:ilvl="0" w:tplc="D7961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50324"/>
    <w:multiLevelType w:val="hybridMultilevel"/>
    <w:tmpl w:val="5358AA8A"/>
    <w:lvl w:ilvl="0" w:tplc="D7961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A7DBE"/>
    <w:multiLevelType w:val="hybridMultilevel"/>
    <w:tmpl w:val="547A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52ECA"/>
    <w:multiLevelType w:val="hybridMultilevel"/>
    <w:tmpl w:val="CD20EA1A"/>
    <w:lvl w:ilvl="0" w:tplc="FBD4AF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A5A62"/>
    <w:multiLevelType w:val="hybridMultilevel"/>
    <w:tmpl w:val="5358AA8A"/>
    <w:lvl w:ilvl="0" w:tplc="D7961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A6954"/>
    <w:multiLevelType w:val="hybridMultilevel"/>
    <w:tmpl w:val="1156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8B3BFE"/>
    <w:multiLevelType w:val="hybridMultilevel"/>
    <w:tmpl w:val="6778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C1AA3"/>
    <w:multiLevelType w:val="hybridMultilevel"/>
    <w:tmpl w:val="5358AA8A"/>
    <w:lvl w:ilvl="0" w:tplc="D7961C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13"/>
  </w:num>
  <w:num w:numId="5">
    <w:abstractNumId w:val="8"/>
  </w:num>
  <w:num w:numId="6">
    <w:abstractNumId w:val="3"/>
  </w:num>
  <w:num w:numId="7">
    <w:abstractNumId w:val="10"/>
  </w:num>
  <w:num w:numId="8">
    <w:abstractNumId w:val="14"/>
  </w:num>
  <w:num w:numId="9">
    <w:abstractNumId w:val="9"/>
  </w:num>
  <w:num w:numId="10">
    <w:abstractNumId w:val="5"/>
  </w:num>
  <w:num w:numId="11">
    <w:abstractNumId w:val="17"/>
  </w:num>
  <w:num w:numId="12">
    <w:abstractNumId w:val="6"/>
  </w:num>
  <w:num w:numId="13">
    <w:abstractNumId w:val="16"/>
  </w:num>
  <w:num w:numId="14">
    <w:abstractNumId w:val="11"/>
  </w:num>
  <w:num w:numId="15">
    <w:abstractNumId w:val="0"/>
  </w:num>
  <w:num w:numId="16">
    <w:abstractNumId w:val="7"/>
  </w:num>
  <w:num w:numId="17">
    <w:abstractNumId w:val="15"/>
  </w:num>
  <w:num w:numId="18">
    <w:abstractNumId w:val="18"/>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2NDMzsTS3NLU0NrNQ0lEKTi0uzszPAykwrAUAIKnNJCwAAAA="/>
  </w:docVars>
  <w:rsids>
    <w:rsidRoot w:val="000B1B35"/>
    <w:rsid w:val="00007792"/>
    <w:rsid w:val="00020BCD"/>
    <w:rsid w:val="000234B5"/>
    <w:rsid w:val="000235B0"/>
    <w:rsid w:val="00037FF9"/>
    <w:rsid w:val="0004167D"/>
    <w:rsid w:val="00047559"/>
    <w:rsid w:val="00055736"/>
    <w:rsid w:val="00056ABA"/>
    <w:rsid w:val="00060652"/>
    <w:rsid w:val="00071CA0"/>
    <w:rsid w:val="00074800"/>
    <w:rsid w:val="00083812"/>
    <w:rsid w:val="00087587"/>
    <w:rsid w:val="00087F5D"/>
    <w:rsid w:val="000A1E7D"/>
    <w:rsid w:val="000A241C"/>
    <w:rsid w:val="000B1A2E"/>
    <w:rsid w:val="000B1B35"/>
    <w:rsid w:val="000B51B2"/>
    <w:rsid w:val="000C1341"/>
    <w:rsid w:val="000C15ED"/>
    <w:rsid w:val="000E00BF"/>
    <w:rsid w:val="000E03CE"/>
    <w:rsid w:val="000F1BAE"/>
    <w:rsid w:val="000F6EFA"/>
    <w:rsid w:val="00100637"/>
    <w:rsid w:val="001061D4"/>
    <w:rsid w:val="00114358"/>
    <w:rsid w:val="00115F2D"/>
    <w:rsid w:val="00121AB6"/>
    <w:rsid w:val="0012295E"/>
    <w:rsid w:val="00131CD7"/>
    <w:rsid w:val="001345F2"/>
    <w:rsid w:val="00135573"/>
    <w:rsid w:val="0014150C"/>
    <w:rsid w:val="001469A0"/>
    <w:rsid w:val="00160F63"/>
    <w:rsid w:val="00161964"/>
    <w:rsid w:val="00165277"/>
    <w:rsid w:val="00166794"/>
    <w:rsid w:val="00176BE6"/>
    <w:rsid w:val="001A322E"/>
    <w:rsid w:val="001B7F97"/>
    <w:rsid w:val="001E1435"/>
    <w:rsid w:val="001F1C43"/>
    <w:rsid w:val="001F289E"/>
    <w:rsid w:val="00205C35"/>
    <w:rsid w:val="00207B34"/>
    <w:rsid w:val="00212021"/>
    <w:rsid w:val="002229BA"/>
    <w:rsid w:val="002328CE"/>
    <w:rsid w:val="00235849"/>
    <w:rsid w:val="00242035"/>
    <w:rsid w:val="00244586"/>
    <w:rsid w:val="00245771"/>
    <w:rsid w:val="00247DF4"/>
    <w:rsid w:val="00251C7C"/>
    <w:rsid w:val="0025218F"/>
    <w:rsid w:val="00254E3B"/>
    <w:rsid w:val="0026279E"/>
    <w:rsid w:val="00265A8D"/>
    <w:rsid w:val="00266716"/>
    <w:rsid w:val="00270133"/>
    <w:rsid w:val="002825F0"/>
    <w:rsid w:val="0028473A"/>
    <w:rsid w:val="0029196A"/>
    <w:rsid w:val="002A02C5"/>
    <w:rsid w:val="002A0B3C"/>
    <w:rsid w:val="002A5391"/>
    <w:rsid w:val="002A6750"/>
    <w:rsid w:val="002C4201"/>
    <w:rsid w:val="002E70F9"/>
    <w:rsid w:val="002F2A01"/>
    <w:rsid w:val="003015C0"/>
    <w:rsid w:val="00303113"/>
    <w:rsid w:val="00304F39"/>
    <w:rsid w:val="003052FE"/>
    <w:rsid w:val="003067DD"/>
    <w:rsid w:val="003113F0"/>
    <w:rsid w:val="00314B19"/>
    <w:rsid w:val="00315ACD"/>
    <w:rsid w:val="00317D18"/>
    <w:rsid w:val="00321126"/>
    <w:rsid w:val="003248DD"/>
    <w:rsid w:val="00325291"/>
    <w:rsid w:val="00330998"/>
    <w:rsid w:val="00335C07"/>
    <w:rsid w:val="00350793"/>
    <w:rsid w:val="00364739"/>
    <w:rsid w:val="00367A27"/>
    <w:rsid w:val="00370A0D"/>
    <w:rsid w:val="00372890"/>
    <w:rsid w:val="00374D5B"/>
    <w:rsid w:val="003770E9"/>
    <w:rsid w:val="00393630"/>
    <w:rsid w:val="003979A6"/>
    <w:rsid w:val="003A4F4B"/>
    <w:rsid w:val="003B7680"/>
    <w:rsid w:val="003D41CB"/>
    <w:rsid w:val="003E1CB7"/>
    <w:rsid w:val="003F4469"/>
    <w:rsid w:val="00400FFA"/>
    <w:rsid w:val="0040127F"/>
    <w:rsid w:val="00402939"/>
    <w:rsid w:val="00403077"/>
    <w:rsid w:val="0040366C"/>
    <w:rsid w:val="00403869"/>
    <w:rsid w:val="004151DE"/>
    <w:rsid w:val="00415C43"/>
    <w:rsid w:val="00425266"/>
    <w:rsid w:val="004407B8"/>
    <w:rsid w:val="00446C09"/>
    <w:rsid w:val="00446C62"/>
    <w:rsid w:val="004612D3"/>
    <w:rsid w:val="0047082B"/>
    <w:rsid w:val="004726B1"/>
    <w:rsid w:val="00475DD4"/>
    <w:rsid w:val="00477B41"/>
    <w:rsid w:val="00491F05"/>
    <w:rsid w:val="004A1BFB"/>
    <w:rsid w:val="004A31A4"/>
    <w:rsid w:val="004C7114"/>
    <w:rsid w:val="004D1D95"/>
    <w:rsid w:val="004D3B13"/>
    <w:rsid w:val="004D7256"/>
    <w:rsid w:val="004D7530"/>
    <w:rsid w:val="004D7C26"/>
    <w:rsid w:val="004F6AF3"/>
    <w:rsid w:val="00504D90"/>
    <w:rsid w:val="00506A16"/>
    <w:rsid w:val="00507120"/>
    <w:rsid w:val="00511674"/>
    <w:rsid w:val="00512D5F"/>
    <w:rsid w:val="00535BA7"/>
    <w:rsid w:val="00535CA4"/>
    <w:rsid w:val="005407B5"/>
    <w:rsid w:val="0055319C"/>
    <w:rsid w:val="005619B4"/>
    <w:rsid w:val="00562E54"/>
    <w:rsid w:val="0057037E"/>
    <w:rsid w:val="005834F3"/>
    <w:rsid w:val="005877B8"/>
    <w:rsid w:val="0059062E"/>
    <w:rsid w:val="00591313"/>
    <w:rsid w:val="005A1869"/>
    <w:rsid w:val="005A3F14"/>
    <w:rsid w:val="005B33BC"/>
    <w:rsid w:val="005B3555"/>
    <w:rsid w:val="005B5251"/>
    <w:rsid w:val="005B655C"/>
    <w:rsid w:val="005D1B2C"/>
    <w:rsid w:val="005D21A9"/>
    <w:rsid w:val="005D2B9C"/>
    <w:rsid w:val="005D4D8C"/>
    <w:rsid w:val="005E7A5B"/>
    <w:rsid w:val="005F1298"/>
    <w:rsid w:val="005F18DA"/>
    <w:rsid w:val="005F1F50"/>
    <w:rsid w:val="005F2AA0"/>
    <w:rsid w:val="005F4955"/>
    <w:rsid w:val="005F5AEB"/>
    <w:rsid w:val="00603040"/>
    <w:rsid w:val="00604B1E"/>
    <w:rsid w:val="00607D53"/>
    <w:rsid w:val="006107AE"/>
    <w:rsid w:val="0061138C"/>
    <w:rsid w:val="00627219"/>
    <w:rsid w:val="00633667"/>
    <w:rsid w:val="00643E83"/>
    <w:rsid w:val="00657D5C"/>
    <w:rsid w:val="0066203F"/>
    <w:rsid w:val="00664E06"/>
    <w:rsid w:val="00666889"/>
    <w:rsid w:val="006757A2"/>
    <w:rsid w:val="00675C4A"/>
    <w:rsid w:val="006779C5"/>
    <w:rsid w:val="00682702"/>
    <w:rsid w:val="00684FE2"/>
    <w:rsid w:val="0068602B"/>
    <w:rsid w:val="00690896"/>
    <w:rsid w:val="006A5A68"/>
    <w:rsid w:val="006A7A63"/>
    <w:rsid w:val="006B02A2"/>
    <w:rsid w:val="006B43D5"/>
    <w:rsid w:val="006C0126"/>
    <w:rsid w:val="006C1669"/>
    <w:rsid w:val="006C3D83"/>
    <w:rsid w:val="006C445D"/>
    <w:rsid w:val="006D1D4D"/>
    <w:rsid w:val="006D37A2"/>
    <w:rsid w:val="006F0F4F"/>
    <w:rsid w:val="006F37EC"/>
    <w:rsid w:val="006F4E30"/>
    <w:rsid w:val="006F75C5"/>
    <w:rsid w:val="007129AE"/>
    <w:rsid w:val="0071572D"/>
    <w:rsid w:val="00720C82"/>
    <w:rsid w:val="00721022"/>
    <w:rsid w:val="00723FBD"/>
    <w:rsid w:val="007301D1"/>
    <w:rsid w:val="0073057B"/>
    <w:rsid w:val="00730B23"/>
    <w:rsid w:val="00743043"/>
    <w:rsid w:val="00755C65"/>
    <w:rsid w:val="00761981"/>
    <w:rsid w:val="007636E2"/>
    <w:rsid w:val="0078047D"/>
    <w:rsid w:val="007855E4"/>
    <w:rsid w:val="0079019C"/>
    <w:rsid w:val="0079083F"/>
    <w:rsid w:val="007A1079"/>
    <w:rsid w:val="007A400D"/>
    <w:rsid w:val="007C2BB5"/>
    <w:rsid w:val="007C7E84"/>
    <w:rsid w:val="007D03D4"/>
    <w:rsid w:val="007D2A3D"/>
    <w:rsid w:val="007D5649"/>
    <w:rsid w:val="007D71F2"/>
    <w:rsid w:val="007D773E"/>
    <w:rsid w:val="007D7D2A"/>
    <w:rsid w:val="007E28FB"/>
    <w:rsid w:val="007E3B70"/>
    <w:rsid w:val="007F3C9F"/>
    <w:rsid w:val="007F69CE"/>
    <w:rsid w:val="0080426F"/>
    <w:rsid w:val="00814446"/>
    <w:rsid w:val="008155D2"/>
    <w:rsid w:val="00823AFC"/>
    <w:rsid w:val="0083160B"/>
    <w:rsid w:val="00853AF2"/>
    <w:rsid w:val="00857E1E"/>
    <w:rsid w:val="00872715"/>
    <w:rsid w:val="00882079"/>
    <w:rsid w:val="008901BE"/>
    <w:rsid w:val="008916F8"/>
    <w:rsid w:val="00891C53"/>
    <w:rsid w:val="0089243B"/>
    <w:rsid w:val="008938EC"/>
    <w:rsid w:val="00894833"/>
    <w:rsid w:val="008B1656"/>
    <w:rsid w:val="008B2727"/>
    <w:rsid w:val="008B319A"/>
    <w:rsid w:val="008D0FB4"/>
    <w:rsid w:val="008F2BCF"/>
    <w:rsid w:val="008F43C1"/>
    <w:rsid w:val="00917C8F"/>
    <w:rsid w:val="00933CCD"/>
    <w:rsid w:val="0093600D"/>
    <w:rsid w:val="00942808"/>
    <w:rsid w:val="00942C01"/>
    <w:rsid w:val="00967A6C"/>
    <w:rsid w:val="00970E77"/>
    <w:rsid w:val="00974D15"/>
    <w:rsid w:val="009819EF"/>
    <w:rsid w:val="00982923"/>
    <w:rsid w:val="009852D0"/>
    <w:rsid w:val="009A23AA"/>
    <w:rsid w:val="009B700E"/>
    <w:rsid w:val="009C336E"/>
    <w:rsid w:val="009E16FF"/>
    <w:rsid w:val="009E1C5C"/>
    <w:rsid w:val="009E1C7E"/>
    <w:rsid w:val="009E4737"/>
    <w:rsid w:val="009F5BD8"/>
    <w:rsid w:val="00A010B8"/>
    <w:rsid w:val="00A01655"/>
    <w:rsid w:val="00A07405"/>
    <w:rsid w:val="00A075C8"/>
    <w:rsid w:val="00A21060"/>
    <w:rsid w:val="00A263B6"/>
    <w:rsid w:val="00A33FBD"/>
    <w:rsid w:val="00A34769"/>
    <w:rsid w:val="00A42998"/>
    <w:rsid w:val="00A42AE2"/>
    <w:rsid w:val="00A43317"/>
    <w:rsid w:val="00A45C5B"/>
    <w:rsid w:val="00A56805"/>
    <w:rsid w:val="00A570C3"/>
    <w:rsid w:val="00A6204F"/>
    <w:rsid w:val="00A624C5"/>
    <w:rsid w:val="00A6764E"/>
    <w:rsid w:val="00A769B1"/>
    <w:rsid w:val="00A87CF0"/>
    <w:rsid w:val="00A92B29"/>
    <w:rsid w:val="00A93B86"/>
    <w:rsid w:val="00A97B93"/>
    <w:rsid w:val="00AA069A"/>
    <w:rsid w:val="00AA3103"/>
    <w:rsid w:val="00AA4C39"/>
    <w:rsid w:val="00AA6002"/>
    <w:rsid w:val="00AA72BD"/>
    <w:rsid w:val="00AC1A9B"/>
    <w:rsid w:val="00AC1B3A"/>
    <w:rsid w:val="00AC2412"/>
    <w:rsid w:val="00AD5674"/>
    <w:rsid w:val="00AD56F0"/>
    <w:rsid w:val="00AD68D8"/>
    <w:rsid w:val="00AF030C"/>
    <w:rsid w:val="00AF7867"/>
    <w:rsid w:val="00B06847"/>
    <w:rsid w:val="00B2083C"/>
    <w:rsid w:val="00B378BB"/>
    <w:rsid w:val="00B37CA9"/>
    <w:rsid w:val="00B41B8A"/>
    <w:rsid w:val="00B44BE6"/>
    <w:rsid w:val="00B602DA"/>
    <w:rsid w:val="00B667DD"/>
    <w:rsid w:val="00B729BC"/>
    <w:rsid w:val="00B77495"/>
    <w:rsid w:val="00B822FB"/>
    <w:rsid w:val="00B82D52"/>
    <w:rsid w:val="00BA17CE"/>
    <w:rsid w:val="00BA5A8C"/>
    <w:rsid w:val="00BB00A1"/>
    <w:rsid w:val="00BB14BE"/>
    <w:rsid w:val="00BB5006"/>
    <w:rsid w:val="00BB6F0B"/>
    <w:rsid w:val="00BC0ACC"/>
    <w:rsid w:val="00BC18BF"/>
    <w:rsid w:val="00BC3822"/>
    <w:rsid w:val="00BC52BA"/>
    <w:rsid w:val="00BC564D"/>
    <w:rsid w:val="00BC77DE"/>
    <w:rsid w:val="00BD1E64"/>
    <w:rsid w:val="00BD39FF"/>
    <w:rsid w:val="00BD6014"/>
    <w:rsid w:val="00BD67CE"/>
    <w:rsid w:val="00BD69C8"/>
    <w:rsid w:val="00BE4DF5"/>
    <w:rsid w:val="00BE5582"/>
    <w:rsid w:val="00C031F7"/>
    <w:rsid w:val="00C10ED4"/>
    <w:rsid w:val="00C20353"/>
    <w:rsid w:val="00C20D58"/>
    <w:rsid w:val="00C20F6F"/>
    <w:rsid w:val="00C225D5"/>
    <w:rsid w:val="00C25573"/>
    <w:rsid w:val="00C313EE"/>
    <w:rsid w:val="00C36AE7"/>
    <w:rsid w:val="00C36CC9"/>
    <w:rsid w:val="00C378A0"/>
    <w:rsid w:val="00C41CCD"/>
    <w:rsid w:val="00C42C16"/>
    <w:rsid w:val="00C51696"/>
    <w:rsid w:val="00C530A7"/>
    <w:rsid w:val="00C53D71"/>
    <w:rsid w:val="00C571DC"/>
    <w:rsid w:val="00C57FB4"/>
    <w:rsid w:val="00C63485"/>
    <w:rsid w:val="00C66A94"/>
    <w:rsid w:val="00C67E42"/>
    <w:rsid w:val="00C71759"/>
    <w:rsid w:val="00C71C0D"/>
    <w:rsid w:val="00C72CB7"/>
    <w:rsid w:val="00C8195E"/>
    <w:rsid w:val="00C823B8"/>
    <w:rsid w:val="00C82A46"/>
    <w:rsid w:val="00C8450F"/>
    <w:rsid w:val="00C91D5D"/>
    <w:rsid w:val="00CB1C45"/>
    <w:rsid w:val="00CB23DD"/>
    <w:rsid w:val="00CB416F"/>
    <w:rsid w:val="00CB7001"/>
    <w:rsid w:val="00CC3B81"/>
    <w:rsid w:val="00CD048E"/>
    <w:rsid w:val="00CE3409"/>
    <w:rsid w:val="00CF1862"/>
    <w:rsid w:val="00CF4C77"/>
    <w:rsid w:val="00CF7D8E"/>
    <w:rsid w:val="00D02983"/>
    <w:rsid w:val="00D15CB3"/>
    <w:rsid w:val="00D34048"/>
    <w:rsid w:val="00D34BD3"/>
    <w:rsid w:val="00D354FF"/>
    <w:rsid w:val="00D4208B"/>
    <w:rsid w:val="00D45125"/>
    <w:rsid w:val="00D466D7"/>
    <w:rsid w:val="00D47219"/>
    <w:rsid w:val="00D47541"/>
    <w:rsid w:val="00D57D5C"/>
    <w:rsid w:val="00D57EA3"/>
    <w:rsid w:val="00D637E7"/>
    <w:rsid w:val="00D66070"/>
    <w:rsid w:val="00D72977"/>
    <w:rsid w:val="00D72AC5"/>
    <w:rsid w:val="00D84594"/>
    <w:rsid w:val="00D862D5"/>
    <w:rsid w:val="00D87957"/>
    <w:rsid w:val="00D92A1D"/>
    <w:rsid w:val="00D97926"/>
    <w:rsid w:val="00DB6DEB"/>
    <w:rsid w:val="00DC0B81"/>
    <w:rsid w:val="00DC6E5F"/>
    <w:rsid w:val="00DD7A95"/>
    <w:rsid w:val="00DD7AE1"/>
    <w:rsid w:val="00DE3992"/>
    <w:rsid w:val="00DE3C73"/>
    <w:rsid w:val="00DF1393"/>
    <w:rsid w:val="00DF5643"/>
    <w:rsid w:val="00DF6D58"/>
    <w:rsid w:val="00E0205A"/>
    <w:rsid w:val="00E038F1"/>
    <w:rsid w:val="00E07087"/>
    <w:rsid w:val="00E138F0"/>
    <w:rsid w:val="00E139FF"/>
    <w:rsid w:val="00E142DF"/>
    <w:rsid w:val="00E14482"/>
    <w:rsid w:val="00E3385F"/>
    <w:rsid w:val="00E41742"/>
    <w:rsid w:val="00E42BFC"/>
    <w:rsid w:val="00E62625"/>
    <w:rsid w:val="00E62FE1"/>
    <w:rsid w:val="00E66A32"/>
    <w:rsid w:val="00E7340E"/>
    <w:rsid w:val="00E737CF"/>
    <w:rsid w:val="00E7528F"/>
    <w:rsid w:val="00E912FA"/>
    <w:rsid w:val="00E9205A"/>
    <w:rsid w:val="00E96823"/>
    <w:rsid w:val="00EA2E42"/>
    <w:rsid w:val="00EA3657"/>
    <w:rsid w:val="00EA6C0A"/>
    <w:rsid w:val="00EA7E6E"/>
    <w:rsid w:val="00EB6447"/>
    <w:rsid w:val="00EC1E74"/>
    <w:rsid w:val="00EC2C8F"/>
    <w:rsid w:val="00EC65BF"/>
    <w:rsid w:val="00EE60F6"/>
    <w:rsid w:val="00EF70D8"/>
    <w:rsid w:val="00F029F3"/>
    <w:rsid w:val="00F12546"/>
    <w:rsid w:val="00F25C63"/>
    <w:rsid w:val="00F262BE"/>
    <w:rsid w:val="00F26407"/>
    <w:rsid w:val="00F27F61"/>
    <w:rsid w:val="00F365C0"/>
    <w:rsid w:val="00F3753A"/>
    <w:rsid w:val="00F43369"/>
    <w:rsid w:val="00F4398E"/>
    <w:rsid w:val="00F444B1"/>
    <w:rsid w:val="00F52290"/>
    <w:rsid w:val="00F551DB"/>
    <w:rsid w:val="00F5526C"/>
    <w:rsid w:val="00F614EC"/>
    <w:rsid w:val="00F70AAE"/>
    <w:rsid w:val="00F70FD7"/>
    <w:rsid w:val="00F73237"/>
    <w:rsid w:val="00F774EE"/>
    <w:rsid w:val="00F8117A"/>
    <w:rsid w:val="00F81541"/>
    <w:rsid w:val="00F82BB8"/>
    <w:rsid w:val="00F82EEC"/>
    <w:rsid w:val="00F91278"/>
    <w:rsid w:val="00F96A30"/>
    <w:rsid w:val="00FA28C5"/>
    <w:rsid w:val="00FB66A4"/>
    <w:rsid w:val="00FC49D5"/>
    <w:rsid w:val="00FD13C9"/>
    <w:rsid w:val="00FD1DCA"/>
    <w:rsid w:val="00FE24C4"/>
    <w:rsid w:val="00FF4D7C"/>
    <w:rsid w:val="00FF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838FAE5"/>
  <w15:docId w15:val="{45E7FDA1-0AAA-463A-AD83-B4742BC9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7D"/>
  </w:style>
  <w:style w:type="paragraph" w:styleId="Heading1">
    <w:name w:val="heading 1"/>
    <w:basedOn w:val="Normal"/>
    <w:next w:val="Normal"/>
    <w:link w:val="Heading1Char"/>
    <w:uiPriority w:val="9"/>
    <w:qFormat/>
    <w:rsid w:val="000A1E7D"/>
    <w:pPr>
      <w:keepNext/>
      <w:keepLines/>
      <w:spacing w:before="400" w:after="40" w:line="240" w:lineRule="auto"/>
      <w:outlineLvl w:val="0"/>
    </w:pPr>
    <w:rPr>
      <w:rFonts w:asciiTheme="majorHAnsi" w:eastAsiaTheme="majorEastAsia" w:hAnsiTheme="majorHAnsi" w:cstheme="majorBidi"/>
      <w:color w:val="001950" w:themeColor="accent1" w:themeShade="80"/>
      <w:sz w:val="36"/>
      <w:szCs w:val="36"/>
    </w:rPr>
  </w:style>
  <w:style w:type="paragraph" w:styleId="Heading2">
    <w:name w:val="heading 2"/>
    <w:basedOn w:val="Normal"/>
    <w:next w:val="Normal"/>
    <w:link w:val="Heading2Char"/>
    <w:uiPriority w:val="9"/>
    <w:unhideWhenUsed/>
    <w:qFormat/>
    <w:rsid w:val="000A1E7D"/>
    <w:pPr>
      <w:keepNext/>
      <w:keepLines/>
      <w:spacing w:before="40" w:after="0" w:line="240" w:lineRule="auto"/>
      <w:outlineLvl w:val="1"/>
    </w:pPr>
    <w:rPr>
      <w:rFonts w:asciiTheme="majorHAnsi" w:eastAsiaTheme="majorEastAsia" w:hAnsiTheme="majorHAnsi" w:cstheme="majorBidi"/>
      <w:color w:val="002677" w:themeColor="accent1" w:themeShade="BF"/>
      <w:sz w:val="32"/>
      <w:szCs w:val="32"/>
    </w:rPr>
  </w:style>
  <w:style w:type="paragraph" w:styleId="Heading3">
    <w:name w:val="heading 3"/>
    <w:basedOn w:val="Normal"/>
    <w:next w:val="Normal"/>
    <w:link w:val="Heading3Char"/>
    <w:uiPriority w:val="9"/>
    <w:unhideWhenUsed/>
    <w:qFormat/>
    <w:rsid w:val="000A1E7D"/>
    <w:pPr>
      <w:keepNext/>
      <w:keepLines/>
      <w:spacing w:before="40" w:after="0" w:line="240" w:lineRule="auto"/>
      <w:outlineLvl w:val="2"/>
    </w:pPr>
    <w:rPr>
      <w:rFonts w:asciiTheme="majorHAnsi" w:eastAsiaTheme="majorEastAsia" w:hAnsiTheme="majorHAnsi" w:cstheme="majorBidi"/>
      <w:color w:val="002677" w:themeColor="accent1" w:themeShade="BF"/>
      <w:sz w:val="28"/>
      <w:szCs w:val="28"/>
    </w:rPr>
  </w:style>
  <w:style w:type="paragraph" w:styleId="Heading4">
    <w:name w:val="heading 4"/>
    <w:basedOn w:val="Normal"/>
    <w:next w:val="Normal"/>
    <w:link w:val="Heading4Char"/>
    <w:uiPriority w:val="9"/>
    <w:unhideWhenUsed/>
    <w:qFormat/>
    <w:rsid w:val="000A1E7D"/>
    <w:pPr>
      <w:keepNext/>
      <w:keepLines/>
      <w:spacing w:before="40" w:after="0"/>
      <w:outlineLvl w:val="3"/>
    </w:pPr>
    <w:rPr>
      <w:rFonts w:asciiTheme="majorHAnsi" w:eastAsiaTheme="majorEastAsia" w:hAnsiTheme="majorHAnsi" w:cstheme="majorBidi"/>
      <w:color w:val="002677" w:themeColor="accent1" w:themeShade="BF"/>
      <w:sz w:val="24"/>
      <w:szCs w:val="24"/>
    </w:rPr>
  </w:style>
  <w:style w:type="paragraph" w:styleId="Heading5">
    <w:name w:val="heading 5"/>
    <w:basedOn w:val="Normal"/>
    <w:next w:val="Normal"/>
    <w:link w:val="Heading5Char"/>
    <w:uiPriority w:val="9"/>
    <w:unhideWhenUsed/>
    <w:qFormat/>
    <w:rsid w:val="000A1E7D"/>
    <w:pPr>
      <w:keepNext/>
      <w:keepLines/>
      <w:spacing w:before="40" w:after="0"/>
      <w:outlineLvl w:val="4"/>
    </w:pPr>
    <w:rPr>
      <w:rFonts w:asciiTheme="majorHAnsi" w:eastAsiaTheme="majorEastAsia" w:hAnsiTheme="majorHAnsi" w:cstheme="majorBidi"/>
      <w:caps/>
      <w:color w:val="002677" w:themeColor="accent1" w:themeShade="BF"/>
    </w:rPr>
  </w:style>
  <w:style w:type="paragraph" w:styleId="Heading6">
    <w:name w:val="heading 6"/>
    <w:basedOn w:val="Normal"/>
    <w:next w:val="Normal"/>
    <w:link w:val="Heading6Char"/>
    <w:uiPriority w:val="9"/>
    <w:semiHidden/>
    <w:unhideWhenUsed/>
    <w:qFormat/>
    <w:rsid w:val="000A1E7D"/>
    <w:pPr>
      <w:keepNext/>
      <w:keepLines/>
      <w:spacing w:before="40" w:after="0"/>
      <w:outlineLvl w:val="5"/>
    </w:pPr>
    <w:rPr>
      <w:rFonts w:asciiTheme="majorHAnsi" w:eastAsiaTheme="majorEastAsia" w:hAnsiTheme="majorHAnsi" w:cstheme="majorBidi"/>
      <w:i/>
      <w:iCs/>
      <w:caps/>
      <w:color w:val="001950" w:themeColor="accent1" w:themeShade="80"/>
    </w:rPr>
  </w:style>
  <w:style w:type="paragraph" w:styleId="Heading7">
    <w:name w:val="heading 7"/>
    <w:basedOn w:val="Normal"/>
    <w:next w:val="Normal"/>
    <w:link w:val="Heading7Char"/>
    <w:uiPriority w:val="9"/>
    <w:semiHidden/>
    <w:unhideWhenUsed/>
    <w:qFormat/>
    <w:rsid w:val="000A1E7D"/>
    <w:pPr>
      <w:keepNext/>
      <w:keepLines/>
      <w:spacing w:before="40" w:after="0"/>
      <w:outlineLvl w:val="6"/>
    </w:pPr>
    <w:rPr>
      <w:rFonts w:asciiTheme="majorHAnsi" w:eastAsiaTheme="majorEastAsia" w:hAnsiTheme="majorHAnsi" w:cstheme="majorBidi"/>
      <w:b/>
      <w:bCs/>
      <w:color w:val="001950" w:themeColor="accent1" w:themeShade="80"/>
    </w:rPr>
  </w:style>
  <w:style w:type="paragraph" w:styleId="Heading8">
    <w:name w:val="heading 8"/>
    <w:basedOn w:val="Normal"/>
    <w:next w:val="Normal"/>
    <w:link w:val="Heading8Char"/>
    <w:uiPriority w:val="9"/>
    <w:semiHidden/>
    <w:unhideWhenUsed/>
    <w:qFormat/>
    <w:rsid w:val="000A1E7D"/>
    <w:pPr>
      <w:keepNext/>
      <w:keepLines/>
      <w:spacing w:before="40" w:after="0"/>
      <w:outlineLvl w:val="7"/>
    </w:pPr>
    <w:rPr>
      <w:rFonts w:asciiTheme="majorHAnsi" w:eastAsiaTheme="majorEastAsia" w:hAnsiTheme="majorHAnsi" w:cstheme="majorBidi"/>
      <w:b/>
      <w:bCs/>
      <w:i/>
      <w:iCs/>
      <w:color w:val="001950" w:themeColor="accent1" w:themeShade="80"/>
    </w:rPr>
  </w:style>
  <w:style w:type="paragraph" w:styleId="Heading9">
    <w:name w:val="heading 9"/>
    <w:basedOn w:val="Normal"/>
    <w:next w:val="Normal"/>
    <w:link w:val="Heading9Char"/>
    <w:uiPriority w:val="9"/>
    <w:semiHidden/>
    <w:unhideWhenUsed/>
    <w:qFormat/>
    <w:rsid w:val="000A1E7D"/>
    <w:pPr>
      <w:keepNext/>
      <w:keepLines/>
      <w:spacing w:before="40" w:after="0"/>
      <w:outlineLvl w:val="8"/>
    </w:pPr>
    <w:rPr>
      <w:rFonts w:asciiTheme="majorHAnsi" w:eastAsiaTheme="majorEastAsia" w:hAnsiTheme="majorHAnsi" w:cstheme="majorBidi"/>
      <w:i/>
      <w:iCs/>
      <w:color w:val="00195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43"/>
  </w:style>
  <w:style w:type="character" w:styleId="Hyperlink">
    <w:name w:val="Hyperlink"/>
    <w:basedOn w:val="DefaultParagraphFont"/>
    <w:uiPriority w:val="99"/>
    <w:unhideWhenUsed/>
    <w:rsid w:val="00415C43"/>
    <w:rPr>
      <w:color w:val="0563C1" w:themeColor="hyperlink"/>
      <w:u w:val="single"/>
    </w:rPr>
  </w:style>
  <w:style w:type="paragraph" w:styleId="ListParagraph">
    <w:name w:val="List Paragraph"/>
    <w:basedOn w:val="Normal"/>
    <w:uiPriority w:val="34"/>
    <w:qFormat/>
    <w:rsid w:val="003248DD"/>
    <w:pPr>
      <w:ind w:left="720"/>
      <w:contextualSpacing/>
    </w:pPr>
  </w:style>
  <w:style w:type="paragraph" w:styleId="BalloonText">
    <w:name w:val="Balloon Text"/>
    <w:basedOn w:val="Normal"/>
    <w:link w:val="BalloonTextChar"/>
    <w:uiPriority w:val="99"/>
    <w:semiHidden/>
    <w:unhideWhenUsed/>
    <w:rsid w:val="0041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43"/>
    <w:rPr>
      <w:rFonts w:ascii="Tahoma" w:hAnsi="Tahoma" w:cs="Tahoma"/>
      <w:sz w:val="16"/>
      <w:szCs w:val="16"/>
    </w:rPr>
  </w:style>
  <w:style w:type="table" w:styleId="TableGrid">
    <w:name w:val="Table Grid"/>
    <w:basedOn w:val="TableNormal"/>
    <w:uiPriority w:val="59"/>
    <w:rsid w:val="00823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D7"/>
  </w:style>
  <w:style w:type="character" w:customStyle="1" w:styleId="Heading1Char">
    <w:name w:val="Heading 1 Char"/>
    <w:basedOn w:val="DefaultParagraphFont"/>
    <w:link w:val="Heading1"/>
    <w:uiPriority w:val="9"/>
    <w:rsid w:val="000A1E7D"/>
    <w:rPr>
      <w:rFonts w:asciiTheme="majorHAnsi" w:eastAsiaTheme="majorEastAsia" w:hAnsiTheme="majorHAnsi" w:cstheme="majorBidi"/>
      <w:color w:val="001950" w:themeColor="accent1" w:themeShade="80"/>
      <w:sz w:val="36"/>
      <w:szCs w:val="36"/>
    </w:rPr>
  </w:style>
  <w:style w:type="character" w:customStyle="1" w:styleId="Heading2Char">
    <w:name w:val="Heading 2 Char"/>
    <w:basedOn w:val="DefaultParagraphFont"/>
    <w:link w:val="Heading2"/>
    <w:uiPriority w:val="9"/>
    <w:rsid w:val="000A1E7D"/>
    <w:rPr>
      <w:rFonts w:asciiTheme="majorHAnsi" w:eastAsiaTheme="majorEastAsia" w:hAnsiTheme="majorHAnsi" w:cstheme="majorBidi"/>
      <w:color w:val="002677" w:themeColor="accent1" w:themeShade="BF"/>
      <w:sz w:val="32"/>
      <w:szCs w:val="32"/>
    </w:rPr>
  </w:style>
  <w:style w:type="character" w:customStyle="1" w:styleId="Heading3Char">
    <w:name w:val="Heading 3 Char"/>
    <w:basedOn w:val="DefaultParagraphFont"/>
    <w:link w:val="Heading3"/>
    <w:uiPriority w:val="9"/>
    <w:rsid w:val="000A1E7D"/>
    <w:rPr>
      <w:rFonts w:asciiTheme="majorHAnsi" w:eastAsiaTheme="majorEastAsia" w:hAnsiTheme="majorHAnsi" w:cstheme="majorBidi"/>
      <w:color w:val="002677" w:themeColor="accent1" w:themeShade="BF"/>
      <w:sz w:val="28"/>
      <w:szCs w:val="28"/>
    </w:rPr>
  </w:style>
  <w:style w:type="character" w:customStyle="1" w:styleId="Heading4Char">
    <w:name w:val="Heading 4 Char"/>
    <w:basedOn w:val="DefaultParagraphFont"/>
    <w:link w:val="Heading4"/>
    <w:uiPriority w:val="9"/>
    <w:rsid w:val="000A1E7D"/>
    <w:rPr>
      <w:rFonts w:asciiTheme="majorHAnsi" w:eastAsiaTheme="majorEastAsia" w:hAnsiTheme="majorHAnsi" w:cstheme="majorBidi"/>
      <w:color w:val="002677" w:themeColor="accent1" w:themeShade="BF"/>
      <w:sz w:val="24"/>
      <w:szCs w:val="24"/>
    </w:rPr>
  </w:style>
  <w:style w:type="character" w:customStyle="1" w:styleId="Heading5Char">
    <w:name w:val="Heading 5 Char"/>
    <w:basedOn w:val="DefaultParagraphFont"/>
    <w:link w:val="Heading5"/>
    <w:uiPriority w:val="9"/>
    <w:rsid w:val="000A1E7D"/>
    <w:rPr>
      <w:rFonts w:asciiTheme="majorHAnsi" w:eastAsiaTheme="majorEastAsia" w:hAnsiTheme="majorHAnsi" w:cstheme="majorBidi"/>
      <w:caps/>
      <w:color w:val="002677" w:themeColor="accent1" w:themeShade="BF"/>
    </w:rPr>
  </w:style>
  <w:style w:type="character" w:customStyle="1" w:styleId="Heading6Char">
    <w:name w:val="Heading 6 Char"/>
    <w:basedOn w:val="DefaultParagraphFont"/>
    <w:link w:val="Heading6"/>
    <w:uiPriority w:val="9"/>
    <w:semiHidden/>
    <w:rsid w:val="000A1E7D"/>
    <w:rPr>
      <w:rFonts w:asciiTheme="majorHAnsi" w:eastAsiaTheme="majorEastAsia" w:hAnsiTheme="majorHAnsi" w:cstheme="majorBidi"/>
      <w:i/>
      <w:iCs/>
      <w:caps/>
      <w:color w:val="001950" w:themeColor="accent1" w:themeShade="80"/>
    </w:rPr>
  </w:style>
  <w:style w:type="character" w:customStyle="1" w:styleId="Heading7Char">
    <w:name w:val="Heading 7 Char"/>
    <w:basedOn w:val="DefaultParagraphFont"/>
    <w:link w:val="Heading7"/>
    <w:uiPriority w:val="9"/>
    <w:semiHidden/>
    <w:rsid w:val="000A1E7D"/>
    <w:rPr>
      <w:rFonts w:asciiTheme="majorHAnsi" w:eastAsiaTheme="majorEastAsia" w:hAnsiTheme="majorHAnsi" w:cstheme="majorBidi"/>
      <w:b/>
      <w:bCs/>
      <w:color w:val="001950" w:themeColor="accent1" w:themeShade="80"/>
    </w:rPr>
  </w:style>
  <w:style w:type="character" w:customStyle="1" w:styleId="Heading8Char">
    <w:name w:val="Heading 8 Char"/>
    <w:basedOn w:val="DefaultParagraphFont"/>
    <w:link w:val="Heading8"/>
    <w:uiPriority w:val="9"/>
    <w:semiHidden/>
    <w:rsid w:val="000A1E7D"/>
    <w:rPr>
      <w:rFonts w:asciiTheme="majorHAnsi" w:eastAsiaTheme="majorEastAsia" w:hAnsiTheme="majorHAnsi" w:cstheme="majorBidi"/>
      <w:b/>
      <w:bCs/>
      <w:i/>
      <w:iCs/>
      <w:color w:val="001950" w:themeColor="accent1" w:themeShade="80"/>
    </w:rPr>
  </w:style>
  <w:style w:type="character" w:customStyle="1" w:styleId="Heading9Char">
    <w:name w:val="Heading 9 Char"/>
    <w:basedOn w:val="DefaultParagraphFont"/>
    <w:link w:val="Heading9"/>
    <w:uiPriority w:val="9"/>
    <w:semiHidden/>
    <w:rsid w:val="000A1E7D"/>
    <w:rPr>
      <w:rFonts w:asciiTheme="majorHAnsi" w:eastAsiaTheme="majorEastAsia" w:hAnsiTheme="majorHAnsi" w:cstheme="majorBidi"/>
      <w:i/>
      <w:iCs/>
      <w:color w:val="001950" w:themeColor="accent1" w:themeShade="80"/>
    </w:rPr>
  </w:style>
  <w:style w:type="paragraph" w:styleId="Title">
    <w:name w:val="Title"/>
    <w:basedOn w:val="Normal"/>
    <w:next w:val="Normal"/>
    <w:link w:val="TitleChar"/>
    <w:uiPriority w:val="10"/>
    <w:qFormat/>
    <w:rsid w:val="000A1E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A1E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A1E7D"/>
    <w:pPr>
      <w:numPr>
        <w:ilvl w:val="1"/>
      </w:numPr>
      <w:spacing w:after="240" w:line="240" w:lineRule="auto"/>
    </w:pPr>
    <w:rPr>
      <w:rFonts w:asciiTheme="majorHAnsi" w:eastAsiaTheme="majorEastAsia" w:hAnsiTheme="majorHAnsi" w:cstheme="majorBidi"/>
      <w:color w:val="0033A0" w:themeColor="accent1"/>
      <w:sz w:val="28"/>
      <w:szCs w:val="28"/>
    </w:rPr>
  </w:style>
  <w:style w:type="character" w:customStyle="1" w:styleId="SubtitleChar">
    <w:name w:val="Subtitle Char"/>
    <w:basedOn w:val="DefaultParagraphFont"/>
    <w:link w:val="Subtitle"/>
    <w:uiPriority w:val="11"/>
    <w:rsid w:val="000A1E7D"/>
    <w:rPr>
      <w:rFonts w:asciiTheme="majorHAnsi" w:eastAsiaTheme="majorEastAsia" w:hAnsiTheme="majorHAnsi" w:cstheme="majorBidi"/>
      <w:color w:val="0033A0" w:themeColor="accent1"/>
      <w:sz w:val="28"/>
      <w:szCs w:val="28"/>
    </w:rPr>
  </w:style>
  <w:style w:type="character" w:styleId="Strong">
    <w:name w:val="Strong"/>
    <w:basedOn w:val="DefaultParagraphFont"/>
    <w:uiPriority w:val="22"/>
    <w:qFormat/>
    <w:rsid w:val="000A1E7D"/>
    <w:rPr>
      <w:b/>
      <w:bCs/>
    </w:rPr>
  </w:style>
  <w:style w:type="character" w:styleId="Emphasis">
    <w:name w:val="Emphasis"/>
    <w:basedOn w:val="DefaultParagraphFont"/>
    <w:uiPriority w:val="20"/>
    <w:qFormat/>
    <w:rsid w:val="000A1E7D"/>
    <w:rPr>
      <w:i/>
      <w:iCs/>
    </w:rPr>
  </w:style>
  <w:style w:type="paragraph" w:styleId="NoSpacing">
    <w:name w:val="No Spacing"/>
    <w:uiPriority w:val="1"/>
    <w:qFormat/>
    <w:rsid w:val="000A1E7D"/>
    <w:pPr>
      <w:spacing w:after="0" w:line="240" w:lineRule="auto"/>
    </w:pPr>
  </w:style>
  <w:style w:type="paragraph" w:styleId="Quote">
    <w:name w:val="Quote"/>
    <w:basedOn w:val="Normal"/>
    <w:next w:val="Normal"/>
    <w:link w:val="QuoteChar"/>
    <w:uiPriority w:val="29"/>
    <w:qFormat/>
    <w:rsid w:val="000A1E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A1E7D"/>
    <w:rPr>
      <w:color w:val="44546A" w:themeColor="text2"/>
      <w:sz w:val="24"/>
      <w:szCs w:val="24"/>
    </w:rPr>
  </w:style>
  <w:style w:type="paragraph" w:styleId="IntenseQuote">
    <w:name w:val="Intense Quote"/>
    <w:basedOn w:val="Normal"/>
    <w:next w:val="Normal"/>
    <w:link w:val="IntenseQuoteChar"/>
    <w:uiPriority w:val="30"/>
    <w:qFormat/>
    <w:rsid w:val="000A1E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A1E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A1E7D"/>
    <w:rPr>
      <w:i/>
      <w:iCs/>
      <w:color w:val="595959" w:themeColor="text1" w:themeTint="A6"/>
    </w:rPr>
  </w:style>
  <w:style w:type="character" w:styleId="IntenseEmphasis">
    <w:name w:val="Intense Emphasis"/>
    <w:basedOn w:val="DefaultParagraphFont"/>
    <w:uiPriority w:val="21"/>
    <w:qFormat/>
    <w:rsid w:val="000A1E7D"/>
    <w:rPr>
      <w:b/>
      <w:bCs/>
      <w:i/>
      <w:iCs/>
    </w:rPr>
  </w:style>
  <w:style w:type="character" w:styleId="SubtleReference">
    <w:name w:val="Subtle Reference"/>
    <w:basedOn w:val="DefaultParagraphFont"/>
    <w:uiPriority w:val="31"/>
    <w:qFormat/>
    <w:rsid w:val="000A1E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A1E7D"/>
    <w:rPr>
      <w:b/>
      <w:bCs/>
      <w:smallCaps/>
      <w:color w:val="44546A" w:themeColor="text2"/>
      <w:u w:val="single"/>
    </w:rPr>
  </w:style>
  <w:style w:type="character" w:styleId="BookTitle">
    <w:name w:val="Book Title"/>
    <w:basedOn w:val="DefaultParagraphFont"/>
    <w:uiPriority w:val="33"/>
    <w:qFormat/>
    <w:rsid w:val="000A1E7D"/>
    <w:rPr>
      <w:b/>
      <w:bCs/>
      <w:smallCaps/>
      <w:spacing w:val="10"/>
    </w:rPr>
  </w:style>
  <w:style w:type="paragraph" w:styleId="TOCHeading">
    <w:name w:val="TOC Heading"/>
    <w:basedOn w:val="Heading1"/>
    <w:next w:val="Normal"/>
    <w:uiPriority w:val="39"/>
    <w:semiHidden/>
    <w:unhideWhenUsed/>
    <w:qFormat/>
    <w:rsid w:val="000A1E7D"/>
    <w:pPr>
      <w:outlineLvl w:val="9"/>
    </w:pPr>
  </w:style>
  <w:style w:type="character" w:styleId="FollowedHyperlink">
    <w:name w:val="FollowedHyperlink"/>
    <w:basedOn w:val="DefaultParagraphFont"/>
    <w:uiPriority w:val="99"/>
    <w:semiHidden/>
    <w:unhideWhenUsed/>
    <w:rsid w:val="007A1079"/>
    <w:rPr>
      <w:color w:val="171616" w:themeColor="followedHyperlink"/>
      <w:u w:val="single"/>
    </w:rPr>
  </w:style>
  <w:style w:type="character" w:styleId="CommentReference">
    <w:name w:val="annotation reference"/>
    <w:basedOn w:val="DefaultParagraphFont"/>
    <w:uiPriority w:val="99"/>
    <w:semiHidden/>
    <w:unhideWhenUsed/>
    <w:rsid w:val="008916F8"/>
    <w:rPr>
      <w:sz w:val="16"/>
      <w:szCs w:val="16"/>
    </w:rPr>
  </w:style>
  <w:style w:type="paragraph" w:styleId="CommentText">
    <w:name w:val="annotation text"/>
    <w:basedOn w:val="Normal"/>
    <w:link w:val="CommentTextChar"/>
    <w:uiPriority w:val="99"/>
    <w:semiHidden/>
    <w:unhideWhenUsed/>
    <w:rsid w:val="008916F8"/>
    <w:pPr>
      <w:spacing w:line="240" w:lineRule="auto"/>
    </w:pPr>
    <w:rPr>
      <w:sz w:val="20"/>
      <w:szCs w:val="20"/>
    </w:rPr>
  </w:style>
  <w:style w:type="character" w:customStyle="1" w:styleId="CommentTextChar">
    <w:name w:val="Comment Text Char"/>
    <w:basedOn w:val="DefaultParagraphFont"/>
    <w:link w:val="CommentText"/>
    <w:uiPriority w:val="99"/>
    <w:semiHidden/>
    <w:rsid w:val="008916F8"/>
    <w:rPr>
      <w:sz w:val="20"/>
      <w:szCs w:val="20"/>
    </w:rPr>
  </w:style>
  <w:style w:type="paragraph" w:styleId="CommentSubject">
    <w:name w:val="annotation subject"/>
    <w:basedOn w:val="CommentText"/>
    <w:next w:val="CommentText"/>
    <w:link w:val="CommentSubjectChar"/>
    <w:uiPriority w:val="99"/>
    <w:semiHidden/>
    <w:unhideWhenUsed/>
    <w:rsid w:val="008916F8"/>
    <w:rPr>
      <w:b/>
      <w:bCs/>
    </w:rPr>
  </w:style>
  <w:style w:type="character" w:customStyle="1" w:styleId="CommentSubjectChar">
    <w:name w:val="Comment Subject Char"/>
    <w:basedOn w:val="CommentTextChar"/>
    <w:link w:val="CommentSubject"/>
    <w:uiPriority w:val="99"/>
    <w:semiHidden/>
    <w:rsid w:val="008916F8"/>
    <w:rPr>
      <w:b/>
      <w:bCs/>
      <w:sz w:val="20"/>
      <w:szCs w:val="20"/>
    </w:rPr>
  </w:style>
  <w:style w:type="paragraph" w:styleId="Caption">
    <w:name w:val="caption"/>
    <w:basedOn w:val="Normal"/>
    <w:next w:val="Normal"/>
    <w:uiPriority w:val="35"/>
    <w:semiHidden/>
    <w:unhideWhenUsed/>
    <w:qFormat/>
    <w:rsid w:val="000A1E7D"/>
    <w:pPr>
      <w:spacing w:line="240" w:lineRule="auto"/>
    </w:pPr>
    <w:rPr>
      <w:b/>
      <w:bCs/>
      <w:smallCaps/>
      <w:color w:val="44546A" w:themeColor="text2"/>
    </w:rPr>
  </w:style>
  <w:style w:type="paragraph" w:customStyle="1" w:styleId="Default">
    <w:name w:val="Default"/>
    <w:rsid w:val="00DE3992"/>
    <w:pPr>
      <w:autoSpaceDE w:val="0"/>
      <w:autoSpaceDN w:val="0"/>
      <w:adjustRightInd w:val="0"/>
      <w:spacing w:after="0" w:line="240" w:lineRule="auto"/>
    </w:pPr>
    <w:rPr>
      <w:rFonts w:ascii="Calibri" w:eastAsiaTheme="minorHAnsi" w:hAnsi="Calibri" w:cs="Calibri"/>
      <w:color w:val="000000"/>
      <w:sz w:val="24"/>
      <w:szCs w:val="24"/>
    </w:rPr>
  </w:style>
  <w:style w:type="paragraph" w:styleId="Revision">
    <w:name w:val="Revision"/>
    <w:hidden/>
    <w:uiPriority w:val="99"/>
    <w:semiHidden/>
    <w:rsid w:val="00C378A0"/>
    <w:pPr>
      <w:spacing w:after="0" w:line="240" w:lineRule="auto"/>
    </w:pPr>
  </w:style>
  <w:style w:type="character" w:customStyle="1" w:styleId="UnresolvedMention">
    <w:name w:val="Unresolved Mention"/>
    <w:basedOn w:val="DefaultParagraphFont"/>
    <w:uiPriority w:val="99"/>
    <w:semiHidden/>
    <w:unhideWhenUsed/>
    <w:rsid w:val="002A0B3C"/>
    <w:rPr>
      <w:color w:val="605E5C"/>
      <w:shd w:val="clear" w:color="auto" w:fill="E1DFDD"/>
    </w:rPr>
  </w:style>
  <w:style w:type="table" w:styleId="PlainTable3">
    <w:name w:val="Plain Table 3"/>
    <w:basedOn w:val="TableNormal"/>
    <w:uiPriority w:val="43"/>
    <w:rsid w:val="00C2035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6">
    <w:name w:val="Grid Table 4 Accent 6"/>
    <w:basedOn w:val="TableNormal"/>
    <w:uiPriority w:val="49"/>
    <w:rsid w:val="005B5251"/>
    <w:pPr>
      <w:spacing w:after="0" w:line="240" w:lineRule="auto"/>
    </w:pPr>
    <w:rPr>
      <w:rFonts w:eastAsiaTheme="minorHAnsi"/>
    </w:rPr>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insideV w:val="nil"/>
        </w:tcBorders>
        <w:shd w:val="clear" w:color="auto" w:fill="63666A" w:themeFill="accent6"/>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9971">
      <w:bodyDiv w:val="1"/>
      <w:marLeft w:val="0"/>
      <w:marRight w:val="0"/>
      <w:marTop w:val="0"/>
      <w:marBottom w:val="0"/>
      <w:divBdr>
        <w:top w:val="none" w:sz="0" w:space="0" w:color="auto"/>
        <w:left w:val="none" w:sz="0" w:space="0" w:color="auto"/>
        <w:bottom w:val="none" w:sz="0" w:space="0" w:color="auto"/>
        <w:right w:val="none" w:sz="0" w:space="0" w:color="auto"/>
      </w:divBdr>
    </w:div>
    <w:div w:id="316424450">
      <w:bodyDiv w:val="1"/>
      <w:marLeft w:val="0"/>
      <w:marRight w:val="0"/>
      <w:marTop w:val="0"/>
      <w:marBottom w:val="0"/>
      <w:divBdr>
        <w:top w:val="none" w:sz="0" w:space="0" w:color="auto"/>
        <w:left w:val="none" w:sz="0" w:space="0" w:color="auto"/>
        <w:bottom w:val="none" w:sz="0" w:space="0" w:color="auto"/>
        <w:right w:val="none" w:sz="0" w:space="0" w:color="auto"/>
      </w:divBdr>
    </w:div>
    <w:div w:id="416708135">
      <w:bodyDiv w:val="1"/>
      <w:marLeft w:val="0"/>
      <w:marRight w:val="0"/>
      <w:marTop w:val="0"/>
      <w:marBottom w:val="0"/>
      <w:divBdr>
        <w:top w:val="none" w:sz="0" w:space="0" w:color="auto"/>
        <w:left w:val="none" w:sz="0" w:space="0" w:color="auto"/>
        <w:bottom w:val="none" w:sz="0" w:space="0" w:color="auto"/>
        <w:right w:val="none" w:sz="0" w:space="0" w:color="auto"/>
      </w:divBdr>
    </w:div>
    <w:div w:id="470754495">
      <w:bodyDiv w:val="1"/>
      <w:marLeft w:val="0"/>
      <w:marRight w:val="0"/>
      <w:marTop w:val="0"/>
      <w:marBottom w:val="0"/>
      <w:divBdr>
        <w:top w:val="none" w:sz="0" w:space="0" w:color="auto"/>
        <w:left w:val="none" w:sz="0" w:space="0" w:color="auto"/>
        <w:bottom w:val="none" w:sz="0" w:space="0" w:color="auto"/>
        <w:right w:val="none" w:sz="0" w:space="0" w:color="auto"/>
      </w:divBdr>
      <w:divsChild>
        <w:div w:id="936400004">
          <w:marLeft w:val="0"/>
          <w:marRight w:val="0"/>
          <w:marTop w:val="0"/>
          <w:marBottom w:val="0"/>
          <w:divBdr>
            <w:top w:val="none" w:sz="0" w:space="0" w:color="auto"/>
            <w:left w:val="none" w:sz="0" w:space="0" w:color="auto"/>
            <w:bottom w:val="none" w:sz="0" w:space="0" w:color="auto"/>
            <w:right w:val="none" w:sz="0" w:space="0" w:color="auto"/>
          </w:divBdr>
          <w:divsChild>
            <w:div w:id="2146501413">
              <w:marLeft w:val="0"/>
              <w:marRight w:val="0"/>
              <w:marTop w:val="0"/>
              <w:marBottom w:val="450"/>
              <w:divBdr>
                <w:top w:val="none" w:sz="0" w:space="0" w:color="auto"/>
                <w:left w:val="none" w:sz="0" w:space="0" w:color="auto"/>
                <w:bottom w:val="none" w:sz="0" w:space="0" w:color="auto"/>
                <w:right w:val="none" w:sz="0" w:space="0" w:color="auto"/>
              </w:divBdr>
              <w:divsChild>
                <w:div w:id="2056929127">
                  <w:marLeft w:val="0"/>
                  <w:marRight w:val="0"/>
                  <w:marTop w:val="0"/>
                  <w:marBottom w:val="0"/>
                  <w:divBdr>
                    <w:top w:val="none" w:sz="0" w:space="0" w:color="auto"/>
                    <w:left w:val="none" w:sz="0" w:space="0" w:color="auto"/>
                    <w:bottom w:val="none" w:sz="0" w:space="0" w:color="auto"/>
                    <w:right w:val="none" w:sz="0" w:space="0" w:color="auto"/>
                  </w:divBdr>
                  <w:divsChild>
                    <w:div w:id="689795190">
                      <w:marLeft w:val="0"/>
                      <w:marRight w:val="60"/>
                      <w:marTop w:val="0"/>
                      <w:marBottom w:val="0"/>
                      <w:divBdr>
                        <w:top w:val="none" w:sz="0" w:space="0" w:color="auto"/>
                        <w:left w:val="none" w:sz="0" w:space="0" w:color="auto"/>
                        <w:bottom w:val="none" w:sz="0" w:space="0" w:color="auto"/>
                        <w:right w:val="none" w:sz="0" w:space="0" w:color="auto"/>
                      </w:divBdr>
                    </w:div>
                    <w:div w:id="265381987">
                      <w:marLeft w:val="0"/>
                      <w:marRight w:val="60"/>
                      <w:marTop w:val="0"/>
                      <w:marBottom w:val="0"/>
                      <w:divBdr>
                        <w:top w:val="none" w:sz="0" w:space="0" w:color="auto"/>
                        <w:left w:val="none" w:sz="0" w:space="0" w:color="auto"/>
                        <w:bottom w:val="none" w:sz="0" w:space="0" w:color="auto"/>
                        <w:right w:val="none" w:sz="0" w:space="0" w:color="auto"/>
                      </w:divBdr>
                    </w:div>
                    <w:div w:id="1152798572">
                      <w:marLeft w:val="0"/>
                      <w:marRight w:val="60"/>
                      <w:marTop w:val="0"/>
                      <w:marBottom w:val="0"/>
                      <w:divBdr>
                        <w:top w:val="none" w:sz="0" w:space="0" w:color="auto"/>
                        <w:left w:val="none" w:sz="0" w:space="0" w:color="auto"/>
                        <w:bottom w:val="none" w:sz="0" w:space="0" w:color="auto"/>
                        <w:right w:val="none" w:sz="0" w:space="0" w:color="auto"/>
                      </w:divBdr>
                    </w:div>
                    <w:div w:id="267852682">
                      <w:marLeft w:val="0"/>
                      <w:marRight w:val="60"/>
                      <w:marTop w:val="0"/>
                      <w:marBottom w:val="0"/>
                      <w:divBdr>
                        <w:top w:val="none" w:sz="0" w:space="0" w:color="auto"/>
                        <w:left w:val="none" w:sz="0" w:space="0" w:color="auto"/>
                        <w:bottom w:val="none" w:sz="0" w:space="0" w:color="auto"/>
                        <w:right w:val="none" w:sz="0" w:space="0" w:color="auto"/>
                      </w:divBdr>
                    </w:div>
                    <w:div w:id="2127962489">
                      <w:marLeft w:val="0"/>
                      <w:marRight w:val="60"/>
                      <w:marTop w:val="0"/>
                      <w:marBottom w:val="0"/>
                      <w:divBdr>
                        <w:top w:val="none" w:sz="0" w:space="0" w:color="auto"/>
                        <w:left w:val="none" w:sz="0" w:space="0" w:color="auto"/>
                        <w:bottom w:val="none" w:sz="0" w:space="0" w:color="auto"/>
                        <w:right w:val="none" w:sz="0" w:space="0" w:color="auto"/>
                      </w:divBdr>
                    </w:div>
                    <w:div w:id="10512650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37540103">
          <w:marLeft w:val="0"/>
          <w:marRight w:val="0"/>
          <w:marTop w:val="0"/>
          <w:marBottom w:val="0"/>
          <w:divBdr>
            <w:top w:val="none" w:sz="0" w:space="0" w:color="auto"/>
            <w:left w:val="none" w:sz="0" w:space="0" w:color="auto"/>
            <w:bottom w:val="none" w:sz="0" w:space="0" w:color="auto"/>
            <w:right w:val="none" w:sz="0" w:space="0" w:color="auto"/>
          </w:divBdr>
          <w:divsChild>
            <w:div w:id="1818913328">
              <w:marLeft w:val="0"/>
              <w:marRight w:val="0"/>
              <w:marTop w:val="0"/>
              <w:marBottom w:val="450"/>
              <w:divBdr>
                <w:top w:val="none" w:sz="0" w:space="0" w:color="auto"/>
                <w:left w:val="none" w:sz="0" w:space="0" w:color="auto"/>
                <w:bottom w:val="none" w:sz="0" w:space="0" w:color="auto"/>
                <w:right w:val="none" w:sz="0" w:space="0" w:color="auto"/>
              </w:divBdr>
              <w:divsChild>
                <w:div w:id="19594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743">
      <w:bodyDiv w:val="1"/>
      <w:marLeft w:val="0"/>
      <w:marRight w:val="0"/>
      <w:marTop w:val="0"/>
      <w:marBottom w:val="0"/>
      <w:divBdr>
        <w:top w:val="none" w:sz="0" w:space="0" w:color="auto"/>
        <w:left w:val="none" w:sz="0" w:space="0" w:color="auto"/>
        <w:bottom w:val="none" w:sz="0" w:space="0" w:color="auto"/>
        <w:right w:val="none" w:sz="0" w:space="0" w:color="auto"/>
      </w:divBdr>
    </w:div>
    <w:div w:id="781268347">
      <w:bodyDiv w:val="1"/>
      <w:marLeft w:val="0"/>
      <w:marRight w:val="0"/>
      <w:marTop w:val="0"/>
      <w:marBottom w:val="0"/>
      <w:divBdr>
        <w:top w:val="none" w:sz="0" w:space="0" w:color="auto"/>
        <w:left w:val="none" w:sz="0" w:space="0" w:color="auto"/>
        <w:bottom w:val="none" w:sz="0" w:space="0" w:color="auto"/>
        <w:right w:val="none" w:sz="0" w:space="0" w:color="auto"/>
      </w:divBdr>
      <w:divsChild>
        <w:div w:id="344135132">
          <w:marLeft w:val="0"/>
          <w:marRight w:val="0"/>
          <w:marTop w:val="0"/>
          <w:marBottom w:val="0"/>
          <w:divBdr>
            <w:top w:val="none" w:sz="0" w:space="0" w:color="auto"/>
            <w:left w:val="none" w:sz="0" w:space="0" w:color="auto"/>
            <w:bottom w:val="none" w:sz="0" w:space="0" w:color="auto"/>
            <w:right w:val="none" w:sz="0" w:space="0" w:color="auto"/>
          </w:divBdr>
        </w:div>
      </w:divsChild>
    </w:div>
    <w:div w:id="859584322">
      <w:bodyDiv w:val="1"/>
      <w:marLeft w:val="0"/>
      <w:marRight w:val="0"/>
      <w:marTop w:val="0"/>
      <w:marBottom w:val="0"/>
      <w:divBdr>
        <w:top w:val="none" w:sz="0" w:space="0" w:color="auto"/>
        <w:left w:val="none" w:sz="0" w:space="0" w:color="auto"/>
        <w:bottom w:val="none" w:sz="0" w:space="0" w:color="auto"/>
        <w:right w:val="none" w:sz="0" w:space="0" w:color="auto"/>
      </w:divBdr>
    </w:div>
    <w:div w:id="1288659285">
      <w:bodyDiv w:val="1"/>
      <w:marLeft w:val="0"/>
      <w:marRight w:val="0"/>
      <w:marTop w:val="0"/>
      <w:marBottom w:val="0"/>
      <w:divBdr>
        <w:top w:val="none" w:sz="0" w:space="0" w:color="auto"/>
        <w:left w:val="none" w:sz="0" w:space="0" w:color="auto"/>
        <w:bottom w:val="none" w:sz="0" w:space="0" w:color="auto"/>
        <w:right w:val="none" w:sz="0" w:space="0" w:color="auto"/>
      </w:divBdr>
    </w:div>
    <w:div w:id="1315064243">
      <w:bodyDiv w:val="1"/>
      <w:marLeft w:val="0"/>
      <w:marRight w:val="0"/>
      <w:marTop w:val="0"/>
      <w:marBottom w:val="0"/>
      <w:divBdr>
        <w:top w:val="none" w:sz="0" w:space="0" w:color="auto"/>
        <w:left w:val="none" w:sz="0" w:space="0" w:color="auto"/>
        <w:bottom w:val="none" w:sz="0" w:space="0" w:color="auto"/>
        <w:right w:val="none" w:sz="0" w:space="0" w:color="auto"/>
      </w:divBdr>
    </w:div>
    <w:div w:id="1645692909">
      <w:bodyDiv w:val="1"/>
      <w:marLeft w:val="0"/>
      <w:marRight w:val="0"/>
      <w:marTop w:val="0"/>
      <w:marBottom w:val="0"/>
      <w:divBdr>
        <w:top w:val="none" w:sz="0" w:space="0" w:color="auto"/>
        <w:left w:val="none" w:sz="0" w:space="0" w:color="auto"/>
        <w:bottom w:val="none" w:sz="0" w:space="0" w:color="auto"/>
        <w:right w:val="none" w:sz="0" w:space="0" w:color="auto"/>
      </w:divBdr>
    </w:div>
    <w:div w:id="1719356607">
      <w:bodyDiv w:val="1"/>
      <w:marLeft w:val="0"/>
      <w:marRight w:val="0"/>
      <w:marTop w:val="0"/>
      <w:marBottom w:val="0"/>
      <w:divBdr>
        <w:top w:val="none" w:sz="0" w:space="0" w:color="auto"/>
        <w:left w:val="none" w:sz="0" w:space="0" w:color="auto"/>
        <w:bottom w:val="none" w:sz="0" w:space="0" w:color="auto"/>
        <w:right w:val="none" w:sz="0" w:space="0" w:color="auto"/>
      </w:divBdr>
    </w:div>
    <w:div w:id="1811512950">
      <w:bodyDiv w:val="1"/>
      <w:marLeft w:val="0"/>
      <w:marRight w:val="0"/>
      <w:marTop w:val="0"/>
      <w:marBottom w:val="0"/>
      <w:divBdr>
        <w:top w:val="none" w:sz="0" w:space="0" w:color="auto"/>
        <w:left w:val="none" w:sz="0" w:space="0" w:color="auto"/>
        <w:bottom w:val="none" w:sz="0" w:space="0" w:color="auto"/>
        <w:right w:val="none" w:sz="0" w:space="0" w:color="auto"/>
      </w:divBdr>
    </w:div>
    <w:div w:id="20665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elli2@uky.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elli2@uky.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UK Brand Standard">
  <a:themeElements>
    <a:clrScheme name="Custom 1">
      <a:dk1>
        <a:sysClr val="windowText" lastClr="000000"/>
      </a:dk1>
      <a:lt1>
        <a:sysClr val="window" lastClr="FFFFFF"/>
      </a:lt1>
      <a:dk2>
        <a:srgbClr val="44546A"/>
      </a:dk2>
      <a:lt2>
        <a:srgbClr val="E7E6E6"/>
      </a:lt2>
      <a:accent1>
        <a:srgbClr val="0033A0"/>
      </a:accent1>
      <a:accent2>
        <a:srgbClr val="80BB08"/>
      </a:accent2>
      <a:accent3>
        <a:srgbClr val="FB3449"/>
      </a:accent3>
      <a:accent4>
        <a:srgbClr val="FFFF00"/>
      </a:accent4>
      <a:accent5>
        <a:srgbClr val="58C9E8"/>
      </a:accent5>
      <a:accent6>
        <a:srgbClr val="63666A"/>
      </a:accent6>
      <a:hlink>
        <a:srgbClr val="0563C1"/>
      </a:hlink>
      <a:folHlink>
        <a:srgbClr val="17161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1bf114db-5da6-4193-bd67-2b269b5ac46d" xsi:nil="true"/>
    <LMS_Mappings xmlns="1bf114db-5da6-4193-bd67-2b269b5ac46d" xsi:nil="true"/>
    <Invited_Teachers xmlns="1bf114db-5da6-4193-bd67-2b269b5ac46d" xsi:nil="true"/>
    <IsNotebookLocked xmlns="1bf114db-5da6-4193-bd67-2b269b5ac46d" xsi:nil="true"/>
    <Templates xmlns="1bf114db-5da6-4193-bd67-2b269b5ac46d" xsi:nil="true"/>
    <Self_Registration_Enabled xmlns="1bf114db-5da6-4193-bd67-2b269b5ac46d" xsi:nil="true"/>
    <Teachers xmlns="1bf114db-5da6-4193-bd67-2b269b5ac46d">
      <UserInfo>
        <DisplayName/>
        <AccountId xsi:nil="true"/>
        <AccountType/>
      </UserInfo>
    </Teachers>
    <Student_Groups xmlns="1bf114db-5da6-4193-bd67-2b269b5ac46d">
      <UserInfo>
        <DisplayName/>
        <AccountId xsi:nil="true"/>
        <AccountType/>
      </UserInfo>
    </Student_Groups>
    <Has_Teacher_Only_SectionGroup xmlns="1bf114db-5da6-4193-bd67-2b269b5ac46d" xsi:nil="true"/>
    <NotebookType xmlns="1bf114db-5da6-4193-bd67-2b269b5ac46d" xsi:nil="true"/>
    <Students xmlns="1bf114db-5da6-4193-bd67-2b269b5ac46d">
      <UserInfo>
        <DisplayName/>
        <AccountId xsi:nil="true"/>
        <AccountType/>
      </UserInfo>
    </Students>
    <Invited_Students xmlns="1bf114db-5da6-4193-bd67-2b269b5ac46d" xsi:nil="true"/>
    <FolderType xmlns="1bf114db-5da6-4193-bd67-2b269b5ac46d" xsi:nil="true"/>
    <CultureName xmlns="1bf114db-5da6-4193-bd67-2b269b5ac46d" xsi:nil="true"/>
    <Owner xmlns="1bf114db-5da6-4193-bd67-2b269b5ac46d">
      <UserInfo>
        <DisplayName/>
        <AccountId xsi:nil="true"/>
        <AccountType/>
      </UserInfo>
    </Owner>
    <TeamsChannelId xmlns="1bf114db-5da6-4193-bd67-2b269b5ac46d" xsi:nil="true"/>
    <DefaultSectionNames xmlns="1bf114db-5da6-4193-bd67-2b269b5ac46d" xsi:nil="true"/>
    <Is_Collaboration_Space_Locked xmlns="1bf114db-5da6-4193-bd67-2b269b5ac46d" xsi:nil="true"/>
    <Teams_Channel_Section_Location xmlns="1bf114db-5da6-4193-bd67-2b269b5ac46d" xsi:nil="true"/>
    <Math_Settings xmlns="1bf114db-5da6-4193-bd67-2b269b5ac46d" xsi:nil="true"/>
    <Distribution_Groups xmlns="1bf114db-5da6-4193-bd67-2b269b5ac4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EA067CB461B24F8610BBA1A789088F" ma:contentTypeVersion="35" ma:contentTypeDescription="Create a new document." ma:contentTypeScope="" ma:versionID="b5261542ca35a46ed5012e8b179fe27f">
  <xsd:schema xmlns:xsd="http://www.w3.org/2001/XMLSchema" xmlns:xs="http://www.w3.org/2001/XMLSchema" xmlns:p="http://schemas.microsoft.com/office/2006/metadata/properties" xmlns:ns3="1bf114db-5da6-4193-bd67-2b269b5ac46d" xmlns:ns4="46714ae4-2208-49af-bde8-7b6089a8a3e5" targetNamespace="http://schemas.microsoft.com/office/2006/metadata/properties" ma:root="true" ma:fieldsID="d8fc8306b7c9b2de1b888bcefdbee0c6" ns3:_="" ns4:_="">
    <xsd:import namespace="1bf114db-5da6-4193-bd67-2b269b5ac46d"/>
    <xsd:import namespace="46714ae4-2208-49af-bde8-7b6089a8a3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14db-5da6-4193-bd67-2b269b5ac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14ae4-2208-49af-bde8-7b6089a8a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7D84-11A4-4EBA-A7D4-09CDD79BADD8}">
  <ds:schemaRefs>
    <ds:schemaRef ds:uri="http://schemas.microsoft.com/sharepoint/v3/contenttype/forms"/>
  </ds:schemaRefs>
</ds:datastoreItem>
</file>

<file path=customXml/itemProps2.xml><?xml version="1.0" encoding="utf-8"?>
<ds:datastoreItem xmlns:ds="http://schemas.openxmlformats.org/officeDocument/2006/customXml" ds:itemID="{07BE2256-649B-4244-9D6A-FC700C55E4A1}">
  <ds:schemaRefs>
    <ds:schemaRef ds:uri="http://schemas.microsoft.com/office/2006/metadata/properties"/>
    <ds:schemaRef ds:uri="http://purl.org/dc/terms/"/>
    <ds:schemaRef ds:uri="1bf114db-5da6-4193-bd67-2b269b5ac46d"/>
    <ds:schemaRef ds:uri="http://purl.org/dc/elements/1.1/"/>
    <ds:schemaRef ds:uri="http://purl.org/dc/dcmitype/"/>
    <ds:schemaRef ds:uri="46714ae4-2208-49af-bde8-7b6089a8a3e5"/>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FA3A144-83A3-4060-8B10-3AD2FCD0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14db-5da6-4193-bd67-2b269b5ac46d"/>
    <ds:schemaRef ds:uri="46714ae4-2208-49af-bde8-7b6089a8a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30FEE-E342-4462-8DA7-CF265D78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Blasco</dc:creator>
  <cp:lastModifiedBy>Elliott, Jessica E.</cp:lastModifiedBy>
  <cp:revision>7</cp:revision>
  <dcterms:created xsi:type="dcterms:W3CDTF">2023-02-20T16:37:00Z</dcterms:created>
  <dcterms:modified xsi:type="dcterms:W3CDTF">2023-02-22T13:46:00Z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0x010100F8EA067CB461B24F8610BBA1A789088F</vt:lpwstr>
  </property>
</Properties>
</file>